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2E5" w:rsidRDefault="003662E5" w:rsidP="003662E5">
      <w:pPr>
        <w:jc w:val="center"/>
        <w:rPr>
          <w:rFonts w:ascii="Comic Sans MS" w:eastAsia="Times New Roman" w:hAnsi="Comic Sans MS" w:cs="Tahoma"/>
          <w:b/>
          <w:color w:val="FF0000"/>
          <w:sz w:val="40"/>
          <w:szCs w:val="40"/>
        </w:rPr>
      </w:pPr>
      <w:r w:rsidRPr="003662E5">
        <w:rPr>
          <w:rFonts w:ascii="Comic Sans MS" w:eastAsia="Times New Roman" w:hAnsi="Comic Sans MS" w:cs="Tahoma"/>
          <w:b/>
          <w:noProof/>
          <w:color w:val="FF0000"/>
          <w:sz w:val="40"/>
          <w:szCs w:val="40"/>
          <w:lang w:eastAsia="ja-JP"/>
        </w:rPr>
        <w:drawing>
          <wp:inline distT="0" distB="0" distL="0" distR="0">
            <wp:extent cx="2251593" cy="771525"/>
            <wp:effectExtent l="0" t="0" r="0" b="0"/>
            <wp:docPr id="1" name="Picture 1" descr="C:\Users\727000\AppData\Local\Microsoft\Windows\Temporary Internet Files\Content.Outlook\FF5V3TA6\logo 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7000\AppData\Local\Microsoft\Windows\Temporary Internet Files\Content.Outlook\FF5V3TA6\logo competitio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580" b="32259"/>
                    <a:stretch/>
                  </pic:blipFill>
                  <pic:spPr bwMode="auto">
                    <a:xfrm>
                      <a:off x="0" y="0"/>
                      <a:ext cx="2324323" cy="796447"/>
                    </a:xfrm>
                    <a:prstGeom prst="rect">
                      <a:avLst/>
                    </a:prstGeom>
                    <a:noFill/>
                    <a:ln>
                      <a:noFill/>
                    </a:ln>
                    <a:extLst>
                      <a:ext uri="{53640926-AAD7-44D8-BBD7-CCE9431645EC}">
                        <a14:shadowObscured xmlns:a14="http://schemas.microsoft.com/office/drawing/2010/main"/>
                      </a:ext>
                    </a:extLst>
                  </pic:spPr>
                </pic:pic>
              </a:graphicData>
            </a:graphic>
          </wp:inline>
        </w:drawing>
      </w:r>
    </w:p>
    <w:p w:rsidR="00823D7F" w:rsidRPr="009B20E9" w:rsidRDefault="00823D7F" w:rsidP="009B20E9">
      <w:pPr>
        <w:jc w:val="center"/>
        <w:rPr>
          <w:rFonts w:ascii="Comic Sans MS" w:eastAsia="Times New Roman" w:hAnsi="Comic Sans MS" w:cs="Tahoma"/>
          <w:b/>
          <w:color w:val="FF0000"/>
          <w:sz w:val="36"/>
          <w:szCs w:val="36"/>
        </w:rPr>
      </w:pPr>
      <w:r w:rsidRPr="009B20E9">
        <w:rPr>
          <w:rFonts w:ascii="Comic Sans MS" w:eastAsia="Times New Roman" w:hAnsi="Comic Sans MS" w:cs="Tahoma"/>
          <w:b/>
          <w:color w:val="FF0000"/>
          <w:sz w:val="36"/>
          <w:szCs w:val="36"/>
        </w:rPr>
        <w:t>MULTIFORESEE Training School (CA16101)</w:t>
      </w:r>
    </w:p>
    <w:p w:rsidR="009B20E9" w:rsidRDefault="00823D7F" w:rsidP="009B20E9">
      <w:pPr>
        <w:jc w:val="center"/>
        <w:rPr>
          <w:rFonts w:ascii="Comic Sans MS" w:eastAsia="Times New Roman" w:hAnsi="Comic Sans MS" w:cs="Tahoma"/>
          <w:b/>
          <w:color w:val="FF0000"/>
          <w:sz w:val="36"/>
          <w:szCs w:val="36"/>
        </w:rPr>
      </w:pPr>
      <w:r w:rsidRPr="009B20E9">
        <w:rPr>
          <w:rFonts w:ascii="Comic Sans MS" w:eastAsia="Times New Roman" w:hAnsi="Comic Sans MS" w:cs="Tahoma"/>
          <w:b/>
          <w:color w:val="FF0000"/>
          <w:sz w:val="36"/>
          <w:szCs w:val="36"/>
        </w:rPr>
        <w:t>Operational CSI and Imaging Techniques</w:t>
      </w:r>
      <w:r w:rsidR="009B20E9" w:rsidRPr="009B20E9">
        <w:rPr>
          <w:rFonts w:ascii="Comic Sans MS" w:eastAsia="Times New Roman" w:hAnsi="Comic Sans MS" w:cs="Tahoma"/>
          <w:b/>
          <w:color w:val="FF0000"/>
          <w:sz w:val="36"/>
          <w:szCs w:val="36"/>
        </w:rPr>
        <w:t xml:space="preserve"> -</w:t>
      </w:r>
    </w:p>
    <w:p w:rsidR="00823D7F" w:rsidRPr="00823D7F" w:rsidRDefault="009B20E9" w:rsidP="009B20E9">
      <w:pPr>
        <w:jc w:val="center"/>
        <w:rPr>
          <w:rFonts w:ascii="Comic Sans MS" w:eastAsia="Times New Roman" w:hAnsi="Comic Sans MS" w:cs="Tahoma"/>
          <w:b/>
          <w:color w:val="FF0000"/>
          <w:sz w:val="40"/>
          <w:szCs w:val="40"/>
        </w:rPr>
      </w:pPr>
      <w:r w:rsidRPr="009B20E9">
        <w:rPr>
          <w:rFonts w:ascii="Comic Sans MS" w:eastAsia="Times New Roman" w:hAnsi="Comic Sans MS" w:cs="Tahoma"/>
          <w:b/>
          <w:color w:val="FF0000"/>
          <w:sz w:val="36"/>
          <w:szCs w:val="36"/>
        </w:rPr>
        <w:t xml:space="preserve"> </w:t>
      </w:r>
      <w:r w:rsidRPr="009B20E9">
        <w:rPr>
          <w:rFonts w:ascii="Comic Sans MS" w:eastAsia="Times New Roman" w:hAnsi="Comic Sans MS" w:cs="Tahoma"/>
          <w:b/>
          <w:i/>
          <w:iCs/>
          <w:color w:val="FF0000"/>
          <w:sz w:val="40"/>
          <w:szCs w:val="40"/>
          <w:u w:val="single"/>
        </w:rPr>
        <w:t>Scope, programme and Application form</w:t>
      </w:r>
    </w:p>
    <w:p w:rsidR="00A42711" w:rsidRDefault="00A42711" w:rsidP="00AC6571">
      <w:pPr>
        <w:pStyle w:val="Header"/>
        <w:jc w:val="center"/>
        <w:rPr>
          <w:b/>
          <w:color w:val="FF0000"/>
          <w:sz w:val="44"/>
          <w:szCs w:val="44"/>
        </w:rPr>
      </w:pPr>
      <w:r>
        <w:rPr>
          <w:b/>
          <w:noProof/>
          <w:color w:val="FF0000"/>
          <w:sz w:val="44"/>
          <w:szCs w:val="44"/>
          <w:lang w:eastAsia="ja-JP"/>
        </w:rPr>
        <mc:AlternateContent>
          <mc:Choice Requires="wps">
            <w:drawing>
              <wp:anchor distT="0" distB="0" distL="114300" distR="114300" simplePos="0" relativeHeight="251662336" behindDoc="0" locked="0" layoutInCell="1" allowOverlap="1">
                <wp:simplePos x="0" y="0"/>
                <wp:positionH relativeFrom="column">
                  <wp:posOffset>-209550</wp:posOffset>
                </wp:positionH>
                <wp:positionV relativeFrom="paragraph">
                  <wp:posOffset>65405</wp:posOffset>
                </wp:positionV>
                <wp:extent cx="6419850" cy="2305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419850" cy="2305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2711" w:rsidRDefault="00A42711" w:rsidP="00A42711">
                            <w:pPr>
                              <w:jc w:val="center"/>
                            </w:pPr>
                            <w:r w:rsidRPr="00173F51">
                              <w:rPr>
                                <w:noProof/>
                                <w:lang w:eastAsia="ja-JP"/>
                              </w:rPr>
                              <w:drawing>
                                <wp:inline distT="0" distB="0" distL="0" distR="0" wp14:anchorId="084F73DB" wp14:editId="6B1C516D">
                                  <wp:extent cx="1838325" cy="860709"/>
                                  <wp:effectExtent l="0" t="0" r="0" b="0"/>
                                  <wp:docPr id="13" name="Picture 13" descr="C:\Users\727000\AppData\Local\Microsoft\Windows\Temporary Internet Files\Content.Outlook\FF5V3TA6\COST_LOGO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7000\AppData\Local\Microsoft\Windows\Temporary Internet Files\Content.Outlook\FF5V3TA6\COST_LOGO_Low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4141" cy="877478"/>
                                          </a:xfrm>
                                          <a:prstGeom prst="rect">
                                            <a:avLst/>
                                          </a:prstGeom>
                                          <a:noFill/>
                                          <a:ln>
                                            <a:noFill/>
                                          </a:ln>
                                        </pic:spPr>
                                      </pic:pic>
                                    </a:graphicData>
                                  </a:graphic>
                                </wp:inline>
                              </w:drawing>
                            </w:r>
                            <w:r w:rsidR="0057362E">
                              <w:rPr>
                                <w:noProof/>
                                <w:lang w:eastAsia="en-GB"/>
                              </w:rPr>
                              <w:t xml:space="preserve">                              </w:t>
                            </w:r>
                            <w:r>
                              <w:rPr>
                                <w:noProof/>
                                <w:lang w:eastAsia="ja-JP"/>
                              </w:rPr>
                              <w:drawing>
                                <wp:inline distT="0" distB="0" distL="0" distR="0" wp14:anchorId="456D7848" wp14:editId="13AC3122">
                                  <wp:extent cx="2343150" cy="905307"/>
                                  <wp:effectExtent l="0" t="0" r="0" b="9525"/>
                                  <wp:docPr id="14" name="Picture 14" descr="YandH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ndHColo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3134" cy="936210"/>
                                          </a:xfrm>
                                          <a:prstGeom prst="rect">
                                            <a:avLst/>
                                          </a:prstGeom>
                                          <a:noFill/>
                                          <a:ln>
                                            <a:noFill/>
                                          </a:ln>
                                        </pic:spPr>
                                      </pic:pic>
                                    </a:graphicData>
                                  </a:graphic>
                                </wp:inline>
                              </w:drawing>
                            </w:r>
                            <w:r w:rsidR="0057362E">
                              <w:rPr>
                                <w:noProof/>
                                <w:lang w:eastAsia="en-GB"/>
                              </w:rPr>
                              <w:t xml:space="preserve">                                  </w:t>
                            </w:r>
                            <w:r>
                              <w:rPr>
                                <w:noProof/>
                                <w:lang w:eastAsia="ja-JP"/>
                              </w:rPr>
                              <w:drawing>
                                <wp:inline distT="0" distB="0" distL="0" distR="0" wp14:anchorId="04C02B5C" wp14:editId="5B4C18D3">
                                  <wp:extent cx="1066800" cy="1278080"/>
                                  <wp:effectExtent l="0" t="0" r="0" b="0"/>
                                  <wp:docPr id="15" name="Picture 44"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44" descr="New 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r="1358"/>
                                          <a:stretch>
                                            <a:fillRect/>
                                          </a:stretch>
                                        </pic:blipFill>
                                        <pic:spPr bwMode="auto">
                                          <a:xfrm>
                                            <a:off x="0" y="0"/>
                                            <a:ext cx="1132936" cy="1357315"/>
                                          </a:xfrm>
                                          <a:prstGeom prst="rect">
                                            <a:avLst/>
                                          </a:prstGeom>
                                          <a:noFill/>
                                          <a:ln>
                                            <a:noFill/>
                                          </a:ln>
                                          <a:extLst/>
                                        </pic:spPr>
                                      </pic:pic>
                                    </a:graphicData>
                                  </a:graphic>
                                </wp:inline>
                              </w:drawing>
                            </w:r>
                            <w:r w:rsidR="0057362E">
                              <w:rPr>
                                <w:noProof/>
                                <w:lang w:eastAsia="en-GB"/>
                              </w:rPr>
                              <w:t xml:space="preserve">                                                                  </w:t>
                            </w:r>
                            <w:r w:rsidR="0057362E" w:rsidRPr="0070223B">
                              <w:rPr>
                                <w:noProof/>
                                <w:lang w:eastAsia="ja-JP"/>
                              </w:rPr>
                              <w:drawing>
                                <wp:inline distT="0" distB="0" distL="0" distR="0" wp14:anchorId="7090055B" wp14:editId="602A7130">
                                  <wp:extent cx="1479719" cy="895350"/>
                                  <wp:effectExtent l="0" t="0" r="6350" b="0"/>
                                  <wp:docPr id="16" name="Picture 16" descr="C:\Users\727000\AppData\Local\Microsoft\Windows\Temporary Internet Files\Content.Outlook\FF5V3TA6\EU-FLAG_cmy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27000\AppData\Local\Microsoft\Windows\Temporary Internet Files\Content.Outlook\FF5V3TA6\EU-FLAG_cmyk.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1029" cy="932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6.5pt;margin-top:5.15pt;width:505.5pt;height:18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" fillcolor="white [3201]" stroked="f" strokeweight=".5pt">
                <v:textbox>
                  <w:txbxContent>
                    <w:p w:rsidR="00A42711" w:rsidRDefault="00A42711" w:rsidP="00A42711">
                      <w:pPr>
                        <w:jc w:val="center"/>
                      </w:pPr>
                      <w:r w:rsidRPr="00173F51">
                        <w:rPr>
                          <w:noProof/>
                          <w:lang w:eastAsia="ja-JP"/>
                        </w:rPr>
                        <w:drawing>
                          <wp:inline distT="0" distB="0" distL="0" distR="0" wp14:anchorId="084F73DB" wp14:editId="6B1C516D">
                            <wp:extent cx="1838325" cy="860709"/>
                            <wp:effectExtent l="0" t="0" r="0" b="0"/>
                            <wp:docPr id="13" name="Picture 13" descr="C:\Users\727000\AppData\Local\Microsoft\Windows\Temporary Internet Files\Content.Outlook\FF5V3TA6\COST_LOGO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7000\AppData\Local\Microsoft\Windows\Temporary Internet Files\Content.Outlook\FF5V3TA6\COST_LOGO_LowR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4141" cy="877478"/>
                                    </a:xfrm>
                                    <a:prstGeom prst="rect">
                                      <a:avLst/>
                                    </a:prstGeom>
                                    <a:noFill/>
                                    <a:ln>
                                      <a:noFill/>
                                    </a:ln>
                                  </pic:spPr>
                                </pic:pic>
                              </a:graphicData>
                            </a:graphic>
                          </wp:inline>
                        </w:drawing>
                      </w:r>
                      <w:r w:rsidR="0057362E">
                        <w:rPr>
                          <w:noProof/>
                          <w:lang w:eastAsia="en-GB"/>
                        </w:rPr>
                        <w:t xml:space="preserve">                              </w:t>
                      </w:r>
                      <w:r>
                        <w:rPr>
                          <w:noProof/>
                          <w:lang w:eastAsia="ja-JP"/>
                        </w:rPr>
                        <w:drawing>
                          <wp:inline distT="0" distB="0" distL="0" distR="0" wp14:anchorId="456D7848" wp14:editId="13AC3122">
                            <wp:extent cx="2343150" cy="905307"/>
                            <wp:effectExtent l="0" t="0" r="0" b="9525"/>
                            <wp:docPr id="14" name="Picture 14" descr="YandH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ndHColou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3134" cy="936210"/>
                                    </a:xfrm>
                                    <a:prstGeom prst="rect">
                                      <a:avLst/>
                                    </a:prstGeom>
                                    <a:noFill/>
                                    <a:ln>
                                      <a:noFill/>
                                    </a:ln>
                                  </pic:spPr>
                                </pic:pic>
                              </a:graphicData>
                            </a:graphic>
                          </wp:inline>
                        </w:drawing>
                      </w:r>
                      <w:r w:rsidR="0057362E">
                        <w:rPr>
                          <w:noProof/>
                          <w:lang w:eastAsia="en-GB"/>
                        </w:rPr>
                        <w:t xml:space="preserve">                                  </w:t>
                      </w:r>
                      <w:r>
                        <w:rPr>
                          <w:noProof/>
                          <w:lang w:eastAsia="ja-JP"/>
                        </w:rPr>
                        <w:drawing>
                          <wp:inline distT="0" distB="0" distL="0" distR="0" wp14:anchorId="04C02B5C" wp14:editId="5B4C18D3">
                            <wp:extent cx="1066800" cy="1278080"/>
                            <wp:effectExtent l="0" t="0" r="0" b="0"/>
                            <wp:docPr id="15" name="Picture 44"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44" descr="New 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r="1358"/>
                                    <a:stretch>
                                      <a:fillRect/>
                                    </a:stretch>
                                  </pic:blipFill>
                                  <pic:spPr bwMode="auto">
                                    <a:xfrm>
                                      <a:off x="0" y="0"/>
                                      <a:ext cx="1132936" cy="1357315"/>
                                    </a:xfrm>
                                    <a:prstGeom prst="rect">
                                      <a:avLst/>
                                    </a:prstGeom>
                                    <a:noFill/>
                                    <a:ln>
                                      <a:noFill/>
                                    </a:ln>
                                    <a:extLst/>
                                  </pic:spPr>
                                </pic:pic>
                              </a:graphicData>
                            </a:graphic>
                          </wp:inline>
                        </w:drawing>
                      </w:r>
                      <w:r w:rsidR="0057362E">
                        <w:rPr>
                          <w:noProof/>
                          <w:lang w:eastAsia="en-GB"/>
                        </w:rPr>
                        <w:t xml:space="preserve">                                                                  </w:t>
                      </w:r>
                      <w:r w:rsidR="0057362E" w:rsidRPr="0070223B">
                        <w:rPr>
                          <w:noProof/>
                          <w:lang w:eastAsia="ja-JP"/>
                        </w:rPr>
                        <w:drawing>
                          <wp:inline distT="0" distB="0" distL="0" distR="0" wp14:anchorId="7090055B" wp14:editId="602A7130">
                            <wp:extent cx="1479719" cy="895350"/>
                            <wp:effectExtent l="0" t="0" r="6350" b="0"/>
                            <wp:docPr id="16" name="Picture 16" descr="C:\Users\727000\AppData\Local\Microsoft\Windows\Temporary Internet Files\Content.Outlook\FF5V3TA6\EU-FLAG_cmy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27000\AppData\Local\Microsoft\Windows\Temporary Internet Files\Content.Outlook\FF5V3TA6\EU-FLAG_cmyk.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1029" cy="932448"/>
                                    </a:xfrm>
                                    <a:prstGeom prst="rect">
                                      <a:avLst/>
                                    </a:prstGeom>
                                    <a:noFill/>
                                    <a:ln>
                                      <a:noFill/>
                                    </a:ln>
                                  </pic:spPr>
                                </pic:pic>
                              </a:graphicData>
                            </a:graphic>
                          </wp:inline>
                        </w:drawing>
                      </w:r>
                    </w:p>
                  </w:txbxContent>
                </v:textbox>
              </v:shape>
            </w:pict>
          </mc:Fallback>
        </mc:AlternateContent>
      </w:r>
    </w:p>
    <w:p w:rsidR="00A42711" w:rsidRDefault="00A42711" w:rsidP="00AC6571">
      <w:pPr>
        <w:pStyle w:val="Header"/>
        <w:jc w:val="center"/>
        <w:rPr>
          <w:b/>
          <w:color w:val="FF0000"/>
          <w:sz w:val="44"/>
          <w:szCs w:val="44"/>
        </w:rPr>
      </w:pPr>
    </w:p>
    <w:p w:rsidR="00A42711" w:rsidRDefault="00A42711" w:rsidP="00AC6571">
      <w:pPr>
        <w:pStyle w:val="Header"/>
        <w:jc w:val="center"/>
        <w:rPr>
          <w:b/>
          <w:color w:val="FF0000"/>
          <w:sz w:val="44"/>
          <w:szCs w:val="44"/>
        </w:rPr>
      </w:pPr>
    </w:p>
    <w:p w:rsidR="00A42711" w:rsidRPr="00406A82" w:rsidRDefault="00A42711" w:rsidP="00AC6571">
      <w:pPr>
        <w:pStyle w:val="Header"/>
        <w:jc w:val="center"/>
        <w:rPr>
          <w:b/>
          <w:color w:val="FF0000"/>
          <w:sz w:val="44"/>
          <w:szCs w:val="44"/>
        </w:rPr>
      </w:pPr>
    </w:p>
    <w:p w:rsidR="0070223B" w:rsidRDefault="0070223B" w:rsidP="00173F51">
      <w:pPr>
        <w:jc w:val="center"/>
        <w:rPr>
          <w:noProof/>
          <w:lang w:eastAsia="en-GB"/>
        </w:rPr>
      </w:pPr>
    </w:p>
    <w:p w:rsidR="0070223B" w:rsidRDefault="0070223B" w:rsidP="00A42711">
      <w:pPr>
        <w:jc w:val="center"/>
        <w:rPr>
          <w:noProof/>
          <w:lang w:eastAsia="en-GB"/>
        </w:rPr>
      </w:pPr>
    </w:p>
    <w:p w:rsidR="00173F51" w:rsidRDefault="00173F51" w:rsidP="00173F51">
      <w:pPr>
        <w:jc w:val="center"/>
        <w:rPr>
          <w:noProof/>
          <w:lang w:eastAsia="en-GB"/>
        </w:rPr>
      </w:pPr>
    </w:p>
    <w:p w:rsidR="0070223B" w:rsidRDefault="0070223B">
      <w:pPr>
        <w:rPr>
          <w:noProof/>
          <w:lang w:eastAsia="en-GB"/>
        </w:rPr>
      </w:pPr>
    </w:p>
    <w:p w:rsidR="0070223B" w:rsidRPr="0070223B" w:rsidRDefault="00A42711" w:rsidP="00A42711">
      <w:pPr>
        <w:jc w:val="center"/>
      </w:pPr>
      <w:r>
        <w:rPr>
          <w:noProof/>
          <w:lang w:eastAsia="en-GB"/>
        </w:rPr>
        <w:t xml:space="preserve">      </w:t>
      </w:r>
    </w:p>
    <w:p w:rsidR="004A7B85" w:rsidRDefault="004A7B85" w:rsidP="004A7B85">
      <w:pPr>
        <w:jc w:val="center"/>
        <w:rPr>
          <w:b/>
          <w:color w:val="0070C0"/>
        </w:rPr>
      </w:pPr>
    </w:p>
    <w:p w:rsidR="004A7B85" w:rsidRDefault="004A7B85" w:rsidP="004A7B85">
      <w:pPr>
        <w:jc w:val="center"/>
        <w:rPr>
          <w:b/>
          <w:color w:val="0070C0"/>
        </w:rPr>
      </w:pPr>
    </w:p>
    <w:p w:rsidR="00CD0931" w:rsidRDefault="009B20E9" w:rsidP="004A7B85">
      <w:pPr>
        <w:jc w:val="center"/>
      </w:pPr>
      <w:r>
        <w:rPr>
          <w:noProof/>
          <w:lang w:eastAsia="ja-JP"/>
        </w:rPr>
        <mc:AlternateContent>
          <mc:Choice Requires="wps">
            <w:drawing>
              <wp:anchor distT="0" distB="0" distL="114300" distR="114300" simplePos="0" relativeHeight="251666432" behindDoc="0" locked="0" layoutInCell="1" allowOverlap="1" wp14:anchorId="18E8A97D" wp14:editId="30BAD277">
                <wp:simplePos x="0" y="0"/>
                <wp:positionH relativeFrom="margin">
                  <wp:align>center</wp:align>
                </wp:positionH>
                <wp:positionV relativeFrom="paragraph">
                  <wp:posOffset>27940</wp:posOffset>
                </wp:positionV>
                <wp:extent cx="5095875" cy="3415665"/>
                <wp:effectExtent l="19050" t="19050" r="47625" b="32385"/>
                <wp:wrapNone/>
                <wp:docPr id="4" name="Text Box 4"/>
                <wp:cNvGraphicFramePr/>
                <a:graphic xmlns:a="http://schemas.openxmlformats.org/drawingml/2006/main">
                  <a:graphicData uri="http://schemas.microsoft.com/office/word/2010/wordprocessingShape">
                    <wps:wsp>
                      <wps:cNvSpPr txBox="1"/>
                      <wps:spPr>
                        <a:xfrm>
                          <a:off x="0" y="0"/>
                          <a:ext cx="5095875" cy="3415665"/>
                        </a:xfrm>
                        <a:prstGeom prst="rect">
                          <a:avLst/>
                        </a:prstGeom>
                        <a:solidFill>
                          <a:srgbClr val="FFFF00"/>
                        </a:solidFill>
                        <a:ln w="6350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4A7B85" w:rsidRDefault="004A7B85" w:rsidP="004A7B85">
                            <w:pPr>
                              <w:jc w:val="center"/>
                              <w:rPr>
                                <w:b/>
                                <w:color w:val="0070C0"/>
                              </w:rPr>
                            </w:pPr>
                          </w:p>
                          <w:p w:rsidR="00823D7F" w:rsidRDefault="00823D7F" w:rsidP="004A7B85">
                            <w:pPr>
                              <w:jc w:val="center"/>
                              <w:rPr>
                                <w:b/>
                                <w:color w:val="0070C0"/>
                              </w:rPr>
                            </w:pPr>
                            <w:r>
                              <w:rPr>
                                <w:b/>
                                <w:color w:val="0070C0"/>
                              </w:rPr>
                              <w:t xml:space="preserve">Delivered by </w:t>
                            </w:r>
                            <w:r w:rsidR="004A7B85" w:rsidRPr="00A42711">
                              <w:rPr>
                                <w:b/>
                                <w:color w:val="0070C0"/>
                              </w:rPr>
                              <w:t xml:space="preserve">West Yorkshire Police &amp; Regional Scientific Support Services </w:t>
                            </w:r>
                          </w:p>
                          <w:p w:rsidR="004A7B85" w:rsidRDefault="004A7B85" w:rsidP="004A7B85">
                            <w:pPr>
                              <w:jc w:val="center"/>
                              <w:rPr>
                                <w:b/>
                                <w:color w:val="0070C0"/>
                              </w:rPr>
                            </w:pPr>
                            <w:r w:rsidRPr="00A42711">
                              <w:rPr>
                                <w:b/>
                                <w:color w:val="0070C0"/>
                              </w:rPr>
                              <w:t xml:space="preserve">Yorkshire and the Humber </w:t>
                            </w:r>
                            <w:r w:rsidR="00823D7F">
                              <w:rPr>
                                <w:b/>
                                <w:color w:val="0070C0"/>
                              </w:rPr>
                              <w:t xml:space="preserve">CSI Training Team </w:t>
                            </w:r>
                          </w:p>
                          <w:p w:rsidR="003662E5" w:rsidRPr="00A42711" w:rsidRDefault="003662E5" w:rsidP="004A7B85">
                            <w:pPr>
                              <w:jc w:val="center"/>
                              <w:rPr>
                                <w:b/>
                                <w:color w:val="0070C0"/>
                              </w:rPr>
                            </w:pPr>
                          </w:p>
                          <w:p w:rsidR="004A7B85" w:rsidRPr="00A42711" w:rsidRDefault="003662E5" w:rsidP="004A7B85">
                            <w:pPr>
                              <w:jc w:val="center"/>
                              <w:rPr>
                                <w:b/>
                                <w:color w:val="0070C0"/>
                              </w:rPr>
                            </w:pPr>
                            <w:r w:rsidRPr="003662E5">
                              <w:rPr>
                                <w:rFonts w:ascii="Comic Sans MS" w:eastAsia="Times New Roman" w:hAnsi="Comic Sans MS" w:cs="Tahoma"/>
                                <w:b/>
                                <w:noProof/>
                                <w:color w:val="FF0000"/>
                                <w:sz w:val="40"/>
                                <w:szCs w:val="40"/>
                                <w:lang w:eastAsia="ja-JP"/>
                              </w:rPr>
                              <w:drawing>
                                <wp:inline distT="0" distB="0" distL="0" distR="0" wp14:anchorId="60C7EED4" wp14:editId="7122324C">
                                  <wp:extent cx="637148" cy="321251"/>
                                  <wp:effectExtent l="0" t="0" r="0" b="3175"/>
                                  <wp:docPr id="2" name="Picture 2" descr="C:\Users\727000\AppData\Local\Microsoft\Windows\Temporary Internet Files\Content.Outlook\FF5V3TA6\logo 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7000\AppData\Local\Microsoft\Windows\Temporary Internet Files\Content.Outlook\FF5V3TA6\logo competi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450" cy="331487"/>
                                          </a:xfrm>
                                          <a:prstGeom prst="rect">
                                            <a:avLst/>
                                          </a:prstGeom>
                                          <a:noFill/>
                                          <a:ln>
                                            <a:noFill/>
                                          </a:ln>
                                        </pic:spPr>
                                      </pic:pic>
                                    </a:graphicData>
                                  </a:graphic>
                                </wp:inline>
                              </w:drawing>
                            </w:r>
                          </w:p>
                          <w:p w:rsidR="004A7B85" w:rsidRDefault="00823D7F" w:rsidP="004A7B85">
                            <w:pPr>
                              <w:jc w:val="center"/>
                              <w:rPr>
                                <w:rFonts w:ascii="Comic Sans MS" w:eastAsia="Times New Roman" w:hAnsi="Comic Sans MS" w:cs="Tahoma"/>
                                <w:b/>
                                <w:color w:val="FF0000"/>
                              </w:rPr>
                            </w:pPr>
                            <w:r w:rsidRPr="00823D7F">
                              <w:rPr>
                                <w:rFonts w:ascii="Comic Sans MS" w:eastAsia="Times New Roman" w:hAnsi="Comic Sans MS" w:cs="Tahoma"/>
                                <w:b/>
                                <w:color w:val="FF0000"/>
                              </w:rPr>
                              <w:t>MULTIFORESEE Training School </w:t>
                            </w:r>
                          </w:p>
                          <w:p w:rsidR="0095122C" w:rsidRPr="00823D7F" w:rsidRDefault="0095122C" w:rsidP="004A7B85">
                            <w:pPr>
                              <w:jc w:val="center"/>
                              <w:rPr>
                                <w:rFonts w:ascii="Comic Sans MS" w:eastAsia="Times New Roman" w:hAnsi="Comic Sans MS" w:cs="Tahoma"/>
                                <w:b/>
                                <w:color w:val="FF0000"/>
                              </w:rPr>
                            </w:pPr>
                            <w:r>
                              <w:rPr>
                                <w:rFonts w:ascii="Comic Sans MS" w:eastAsia="Times New Roman" w:hAnsi="Comic Sans MS" w:cs="Tahoma"/>
                                <w:b/>
                                <w:color w:val="FF0000"/>
                              </w:rPr>
                              <w:t xml:space="preserve">Operational CSI and Imaging Techniques </w:t>
                            </w:r>
                            <w:r w:rsidR="00321614">
                              <w:rPr>
                                <w:rFonts w:ascii="Comic Sans MS" w:eastAsia="Times New Roman" w:hAnsi="Comic Sans MS" w:cs="Tahoma"/>
                                <w:b/>
                                <w:color w:val="FF0000"/>
                              </w:rPr>
                              <w:t>21-25 Aug 2017</w:t>
                            </w:r>
                          </w:p>
                          <w:p w:rsidR="004A7B85" w:rsidRPr="00A42711" w:rsidRDefault="004A7B85" w:rsidP="004A7B85">
                            <w:pPr>
                              <w:jc w:val="center"/>
                              <w:rPr>
                                <w:b/>
                                <w:color w:val="0070C0"/>
                              </w:rPr>
                            </w:pPr>
                            <w:r w:rsidRPr="00A42711">
                              <w:rPr>
                                <w:b/>
                                <w:color w:val="0070C0"/>
                              </w:rPr>
                              <w:t>Location:</w:t>
                            </w:r>
                            <w:r w:rsidRPr="00A42711">
                              <w:rPr>
                                <w:b/>
                                <w:color w:val="0070C0"/>
                              </w:rPr>
                              <w:tab/>
                              <w:t>West Yorkshire Police Training and Development Centre</w:t>
                            </w:r>
                          </w:p>
                          <w:p w:rsidR="004A7B85" w:rsidRPr="00A42711" w:rsidRDefault="004A7B85" w:rsidP="004A7B85">
                            <w:pPr>
                              <w:jc w:val="center"/>
                              <w:rPr>
                                <w:b/>
                                <w:color w:val="0070C0"/>
                              </w:rPr>
                            </w:pPr>
                            <w:proofErr w:type="spellStart"/>
                            <w:r w:rsidRPr="00A42711">
                              <w:rPr>
                                <w:b/>
                                <w:color w:val="0070C0"/>
                              </w:rPr>
                              <w:t>Carr</w:t>
                            </w:r>
                            <w:proofErr w:type="spellEnd"/>
                            <w:r w:rsidRPr="00A42711">
                              <w:rPr>
                                <w:b/>
                                <w:color w:val="0070C0"/>
                              </w:rPr>
                              <w:t xml:space="preserve"> Gate Complex</w:t>
                            </w:r>
                          </w:p>
                          <w:p w:rsidR="004A7B85" w:rsidRPr="00A42711" w:rsidRDefault="004A7B85" w:rsidP="004A7B85">
                            <w:pPr>
                              <w:jc w:val="center"/>
                              <w:rPr>
                                <w:b/>
                                <w:color w:val="0070C0"/>
                              </w:rPr>
                            </w:pPr>
                            <w:r w:rsidRPr="00A42711">
                              <w:rPr>
                                <w:b/>
                                <w:color w:val="0070C0"/>
                              </w:rPr>
                              <w:t>Bradford Road</w:t>
                            </w:r>
                          </w:p>
                          <w:p w:rsidR="004A7B85" w:rsidRDefault="004A7B85" w:rsidP="004A7B85">
                            <w:pPr>
                              <w:jc w:val="center"/>
                              <w:rPr>
                                <w:b/>
                                <w:color w:val="0070C0"/>
                              </w:rPr>
                            </w:pPr>
                            <w:r w:rsidRPr="00A42711">
                              <w:rPr>
                                <w:b/>
                                <w:color w:val="0070C0"/>
                              </w:rPr>
                              <w:t>Wakefield WF2 0QD</w:t>
                            </w:r>
                          </w:p>
                          <w:p w:rsidR="004A7B85" w:rsidRPr="00A42711" w:rsidRDefault="004A7B85" w:rsidP="004A7B85">
                            <w:pPr>
                              <w:jc w:val="center"/>
                              <w:rPr>
                                <w:b/>
                                <w:color w:val="0070C0"/>
                              </w:rPr>
                            </w:pPr>
                            <w:r>
                              <w:rPr>
                                <w:b/>
                                <w:color w:val="0070C0"/>
                              </w:rPr>
                              <w:t>United Kingdom</w:t>
                            </w:r>
                          </w:p>
                          <w:p w:rsidR="004A7B85" w:rsidRDefault="004A7B85" w:rsidP="004A7B85">
                            <w:pPr>
                              <w:jc w:val="center"/>
                              <w:rPr>
                                <w:b/>
                                <w:color w:val="0070C0"/>
                              </w:rPr>
                            </w:pPr>
                            <w:r w:rsidRPr="004A7B85">
                              <w:rPr>
                                <w:b/>
                                <w:noProof/>
                                <w:color w:val="0070C0"/>
                                <w:lang w:eastAsia="ja-JP"/>
                              </w:rPr>
                              <w:drawing>
                                <wp:inline distT="0" distB="0" distL="0" distR="0" wp14:anchorId="47F09468" wp14:editId="737A2AED">
                                  <wp:extent cx="1352550" cy="903266"/>
                                  <wp:effectExtent l="38100" t="38100" r="38100" b="30480"/>
                                  <wp:docPr id="17" name="Picture 17" descr="C:\Users\727000\AppData\Local\Microsoft\Windows\Temporary Internet Files\Content.Outlook\FF5V3TA6\018 - 30-Jun-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27000\AppData\Local\Microsoft\Windows\Temporary Internet Files\Content.Outlook\FF5V3TA6\018 - 30-Jun-20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3862" cy="910820"/>
                                          </a:xfrm>
                                          <a:prstGeom prst="rect">
                                            <a:avLst/>
                                          </a:prstGeom>
                                          <a:noFill/>
                                          <a:ln w="31750">
                                            <a:solidFill>
                                              <a:srgbClr val="0033CC"/>
                                            </a:solidFill>
                                          </a:ln>
                                        </pic:spPr>
                                      </pic:pic>
                                    </a:graphicData>
                                  </a:graphic>
                                </wp:inline>
                              </w:drawing>
                            </w:r>
                          </w:p>
                          <w:p w:rsidR="004A7B85" w:rsidRPr="00A42711" w:rsidRDefault="004A7B85" w:rsidP="004A7B85">
                            <w:pPr>
                              <w:jc w:val="center"/>
                              <w:rPr>
                                <w:b/>
                                <w:color w:val="0070C0"/>
                              </w:rPr>
                            </w:pPr>
                          </w:p>
                          <w:p w:rsidR="004A7B85" w:rsidRPr="00A42711" w:rsidRDefault="004A7B85" w:rsidP="004A7B85">
                            <w:pPr>
                              <w:jc w:val="center"/>
                              <w:rPr>
                                <w:b/>
                                <w:color w:val="0070C0"/>
                              </w:rPr>
                            </w:pPr>
                          </w:p>
                          <w:p w:rsidR="004A7B85" w:rsidRDefault="004A7B85" w:rsidP="004A7B85">
                            <w:pPr>
                              <w:jc w:val="center"/>
                              <w:rPr>
                                <w:b/>
                                <w:color w:val="0070C0"/>
                              </w:rPr>
                            </w:pPr>
                          </w:p>
                          <w:p w:rsidR="004A7B85" w:rsidRDefault="004A7B85" w:rsidP="004A7B85">
                            <w:pPr>
                              <w:jc w:val="center"/>
                              <w:rPr>
                                <w:b/>
                                <w:color w:val="0070C0"/>
                              </w:rPr>
                            </w:pPr>
                          </w:p>
                          <w:p w:rsidR="004A7B85" w:rsidRDefault="004A7B85" w:rsidP="004A7B85">
                            <w:pPr>
                              <w:jc w:val="center"/>
                              <w:rPr>
                                <w:b/>
                                <w:color w:val="0070C0"/>
                              </w:rPr>
                            </w:pPr>
                          </w:p>
                          <w:p w:rsidR="004A7B85" w:rsidRDefault="004A7B85" w:rsidP="004A7B85">
                            <w:pPr>
                              <w:jc w:val="center"/>
                              <w:rPr>
                                <w:b/>
                                <w:color w:val="0070C0"/>
                              </w:rPr>
                            </w:pPr>
                          </w:p>
                          <w:p w:rsidR="004A7B85" w:rsidRDefault="004A7B85" w:rsidP="004A7B85">
                            <w:pPr>
                              <w:jc w:val="center"/>
                              <w:rPr>
                                <w:b/>
                                <w:color w:val="0070C0"/>
                              </w:rPr>
                            </w:pPr>
                          </w:p>
                          <w:p w:rsidR="004A7B85" w:rsidRDefault="004A7B85" w:rsidP="004A7B85">
                            <w:pPr>
                              <w:jc w:val="center"/>
                              <w:rPr>
                                <w:b/>
                                <w:color w:val="0070C0"/>
                              </w:rPr>
                            </w:pPr>
                          </w:p>
                          <w:p w:rsidR="004A7B85" w:rsidRDefault="004A7B85" w:rsidP="004A7B85">
                            <w:pPr>
                              <w:jc w:val="center"/>
                              <w:rPr>
                                <w:b/>
                                <w:color w:val="0070C0"/>
                              </w:rPr>
                            </w:pPr>
                          </w:p>
                          <w:p w:rsidR="004A7B85" w:rsidRDefault="004A7B85" w:rsidP="004A7B85">
                            <w:pPr>
                              <w:jc w:val="center"/>
                              <w:rPr>
                                <w:b/>
                                <w:color w:val="0070C0"/>
                              </w:rPr>
                            </w:pPr>
                          </w:p>
                          <w:p w:rsidR="004A7B85" w:rsidRDefault="004A7B85" w:rsidP="004A7B85">
                            <w:pPr>
                              <w:jc w:val="center"/>
                              <w:rPr>
                                <w:b/>
                                <w:color w:val="0070C0"/>
                              </w:rPr>
                            </w:pPr>
                          </w:p>
                          <w:p w:rsidR="004A7B85" w:rsidRDefault="004A7B85" w:rsidP="004A7B85">
                            <w:pPr>
                              <w:jc w:val="center"/>
                              <w:rPr>
                                <w:b/>
                                <w:color w:val="0070C0"/>
                              </w:rPr>
                            </w:pPr>
                          </w:p>
                          <w:p w:rsidR="004A7B85" w:rsidRDefault="004A7B85" w:rsidP="004A7B85">
                            <w:pPr>
                              <w:jc w:val="center"/>
                              <w:rPr>
                                <w:b/>
                                <w:color w:val="0070C0"/>
                              </w:rPr>
                            </w:pPr>
                          </w:p>
                          <w:p w:rsidR="004A7B85" w:rsidRPr="00A42711" w:rsidRDefault="004A7B85" w:rsidP="004A7B85">
                            <w:pPr>
                              <w:jc w:val="center"/>
                              <w:rPr>
                                <w:b/>
                                <w:color w:val="0070C0"/>
                              </w:rPr>
                            </w:pPr>
                            <w:r w:rsidRPr="00A42711">
                              <w:rPr>
                                <w:b/>
                                <w:color w:val="0070C0"/>
                              </w:rPr>
                              <w:t>Dates:</w:t>
                            </w:r>
                            <w:r w:rsidRPr="00A42711">
                              <w:rPr>
                                <w:b/>
                                <w:color w:val="0070C0"/>
                              </w:rPr>
                              <w:tab/>
                            </w:r>
                            <w:r w:rsidRPr="00A42711">
                              <w:rPr>
                                <w:b/>
                                <w:color w:val="0070C0"/>
                              </w:rPr>
                              <w:tab/>
                              <w:t>Monday 21</w:t>
                            </w:r>
                            <w:r w:rsidRPr="00A42711">
                              <w:rPr>
                                <w:b/>
                                <w:color w:val="0070C0"/>
                                <w:vertAlign w:val="superscript"/>
                              </w:rPr>
                              <w:t>st</w:t>
                            </w:r>
                            <w:r w:rsidRPr="00A42711">
                              <w:rPr>
                                <w:b/>
                                <w:color w:val="0070C0"/>
                              </w:rPr>
                              <w:t xml:space="preserve"> August to Friday 25</w:t>
                            </w:r>
                            <w:r w:rsidRPr="00A42711">
                              <w:rPr>
                                <w:b/>
                                <w:color w:val="0070C0"/>
                                <w:vertAlign w:val="superscript"/>
                              </w:rPr>
                              <w:t>th</w:t>
                            </w:r>
                            <w:r w:rsidRPr="00A42711">
                              <w:rPr>
                                <w:b/>
                                <w:color w:val="0070C0"/>
                              </w:rPr>
                              <w:t xml:space="preserve"> August 2017</w:t>
                            </w:r>
                          </w:p>
                          <w:p w:rsidR="004A7B85" w:rsidRPr="00A42711" w:rsidRDefault="004A7B85" w:rsidP="004A7B85">
                            <w:pPr>
                              <w:jc w:val="center"/>
                              <w:rPr>
                                <w:b/>
                                <w:color w:val="0070C0"/>
                              </w:rPr>
                            </w:pPr>
                          </w:p>
                          <w:p w:rsidR="004A7B85" w:rsidRPr="00A42711" w:rsidRDefault="004A7B85" w:rsidP="004A7B85">
                            <w:pPr>
                              <w:jc w:val="center"/>
                              <w:rPr>
                                <w:b/>
                                <w:color w:val="FF0000"/>
                              </w:rPr>
                            </w:pPr>
                            <w:r w:rsidRPr="00A42711">
                              <w:rPr>
                                <w:b/>
                                <w:color w:val="FF0000"/>
                              </w:rPr>
                              <w:t>** Strictly Limited Places **</w:t>
                            </w:r>
                          </w:p>
                          <w:p w:rsidR="004A7B85" w:rsidRDefault="004A7B85" w:rsidP="004A7B85">
                            <w:pPr>
                              <w:jc w:val="center"/>
                            </w:pPr>
                          </w:p>
                          <w:p w:rsidR="004A7B85" w:rsidRDefault="004A7B85" w:rsidP="004A7B8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0;margin-top:2.2pt;width:401.25pt;height:268.95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" fillcolor="yellow" strokecolor="#0070c0" strokeweight="5pt">
                <v:textbox>
                  <w:txbxContent>
                    <w:p w:rsidR="004A7B85" w:rsidRDefault="004A7B85" w:rsidP="004A7B85">
                      <w:pPr>
                        <w:jc w:val="center"/>
                        <w:rPr>
                          <w:b/>
                          <w:color w:val="0070C0"/>
                        </w:rPr>
                      </w:pPr>
                    </w:p>
                    <w:p w:rsidR="00823D7F" w:rsidRDefault="00823D7F" w:rsidP="004A7B85">
                      <w:pPr>
                        <w:jc w:val="center"/>
                        <w:rPr>
                          <w:b/>
                          <w:color w:val="0070C0"/>
                        </w:rPr>
                      </w:pPr>
                      <w:r>
                        <w:rPr>
                          <w:b/>
                          <w:color w:val="0070C0"/>
                        </w:rPr>
                        <w:t xml:space="preserve">Delivered by </w:t>
                      </w:r>
                      <w:r w:rsidR="004A7B85" w:rsidRPr="00A42711">
                        <w:rPr>
                          <w:b/>
                          <w:color w:val="0070C0"/>
                        </w:rPr>
                        <w:t xml:space="preserve">West Yorkshire Police &amp; Regional Scientific Support Services </w:t>
                      </w:r>
                    </w:p>
                    <w:p w:rsidR="004A7B85" w:rsidRDefault="004A7B85" w:rsidP="004A7B85">
                      <w:pPr>
                        <w:jc w:val="center"/>
                        <w:rPr>
                          <w:b/>
                          <w:color w:val="0070C0"/>
                        </w:rPr>
                      </w:pPr>
                      <w:r w:rsidRPr="00A42711">
                        <w:rPr>
                          <w:b/>
                          <w:color w:val="0070C0"/>
                        </w:rPr>
                        <w:t xml:space="preserve">Yorkshire and the Humber </w:t>
                      </w:r>
                      <w:r w:rsidR="00823D7F">
                        <w:rPr>
                          <w:b/>
                          <w:color w:val="0070C0"/>
                        </w:rPr>
                        <w:t xml:space="preserve">CSI Training Team </w:t>
                      </w:r>
                    </w:p>
                    <w:p w:rsidR="003662E5" w:rsidRPr="00A42711" w:rsidRDefault="003662E5" w:rsidP="004A7B85">
                      <w:pPr>
                        <w:jc w:val="center"/>
                        <w:rPr>
                          <w:b/>
                          <w:color w:val="0070C0"/>
                        </w:rPr>
                      </w:pPr>
                    </w:p>
                    <w:p w:rsidR="004A7B85" w:rsidRPr="00A42711" w:rsidRDefault="003662E5" w:rsidP="004A7B85">
                      <w:pPr>
                        <w:jc w:val="center"/>
                        <w:rPr>
                          <w:b/>
                          <w:color w:val="0070C0"/>
                        </w:rPr>
                      </w:pPr>
                      <w:r w:rsidRPr="003662E5">
                        <w:rPr>
                          <w:rFonts w:ascii="Comic Sans MS" w:eastAsia="Times New Roman" w:hAnsi="Comic Sans MS" w:cs="Tahoma"/>
                          <w:b/>
                          <w:noProof/>
                          <w:color w:val="FF0000"/>
                          <w:sz w:val="40"/>
                          <w:szCs w:val="40"/>
                          <w:lang w:eastAsia="ja-JP"/>
                        </w:rPr>
                        <w:drawing>
                          <wp:inline distT="0" distB="0" distL="0" distR="0" wp14:anchorId="60C7EED4" wp14:editId="7122324C">
                            <wp:extent cx="637148" cy="321251"/>
                            <wp:effectExtent l="0" t="0" r="0" b="3175"/>
                            <wp:docPr id="2" name="Picture 2" descr="C:\Users\727000\AppData\Local\Microsoft\Windows\Temporary Internet Files\Content.Outlook\FF5V3TA6\logo 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7000\AppData\Local\Microsoft\Windows\Temporary Internet Files\Content.Outlook\FF5V3TA6\logo competit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450" cy="331487"/>
                                    </a:xfrm>
                                    <a:prstGeom prst="rect">
                                      <a:avLst/>
                                    </a:prstGeom>
                                    <a:noFill/>
                                    <a:ln>
                                      <a:noFill/>
                                    </a:ln>
                                  </pic:spPr>
                                </pic:pic>
                              </a:graphicData>
                            </a:graphic>
                          </wp:inline>
                        </w:drawing>
                      </w:r>
                    </w:p>
                    <w:p w:rsidR="004A7B85" w:rsidRDefault="00823D7F" w:rsidP="004A7B85">
                      <w:pPr>
                        <w:jc w:val="center"/>
                        <w:rPr>
                          <w:rFonts w:ascii="Comic Sans MS" w:eastAsia="Times New Roman" w:hAnsi="Comic Sans MS" w:cs="Tahoma"/>
                          <w:b/>
                          <w:color w:val="FF0000"/>
                        </w:rPr>
                      </w:pPr>
                      <w:r w:rsidRPr="00823D7F">
                        <w:rPr>
                          <w:rFonts w:ascii="Comic Sans MS" w:eastAsia="Times New Roman" w:hAnsi="Comic Sans MS" w:cs="Tahoma"/>
                          <w:b/>
                          <w:color w:val="FF0000"/>
                        </w:rPr>
                        <w:t>MULTIFORESEE Training School </w:t>
                      </w:r>
                    </w:p>
                    <w:p w:rsidR="0095122C" w:rsidRPr="00823D7F" w:rsidRDefault="0095122C" w:rsidP="004A7B85">
                      <w:pPr>
                        <w:jc w:val="center"/>
                        <w:rPr>
                          <w:rFonts w:ascii="Comic Sans MS" w:eastAsia="Times New Roman" w:hAnsi="Comic Sans MS" w:cs="Tahoma"/>
                          <w:b/>
                          <w:color w:val="FF0000"/>
                        </w:rPr>
                      </w:pPr>
                      <w:r>
                        <w:rPr>
                          <w:rFonts w:ascii="Comic Sans MS" w:eastAsia="Times New Roman" w:hAnsi="Comic Sans MS" w:cs="Tahoma"/>
                          <w:b/>
                          <w:color w:val="FF0000"/>
                        </w:rPr>
                        <w:t xml:space="preserve">Operational CSI and Imaging Techniques </w:t>
                      </w:r>
                      <w:r w:rsidR="00321614">
                        <w:rPr>
                          <w:rFonts w:ascii="Comic Sans MS" w:eastAsia="Times New Roman" w:hAnsi="Comic Sans MS" w:cs="Tahoma"/>
                          <w:b/>
                          <w:color w:val="FF0000"/>
                        </w:rPr>
                        <w:t>21-25 Aug 2017</w:t>
                      </w:r>
                    </w:p>
                    <w:p w:rsidR="004A7B85" w:rsidRPr="00A42711" w:rsidRDefault="004A7B85" w:rsidP="004A7B85">
                      <w:pPr>
                        <w:jc w:val="center"/>
                        <w:rPr>
                          <w:b/>
                          <w:color w:val="0070C0"/>
                        </w:rPr>
                      </w:pPr>
                      <w:r w:rsidRPr="00A42711">
                        <w:rPr>
                          <w:b/>
                          <w:color w:val="0070C0"/>
                        </w:rPr>
                        <w:t>Location:</w:t>
                      </w:r>
                      <w:r w:rsidRPr="00A42711">
                        <w:rPr>
                          <w:b/>
                          <w:color w:val="0070C0"/>
                        </w:rPr>
                        <w:tab/>
                        <w:t>West Yorkshire Police Training and Development Centre</w:t>
                      </w:r>
                    </w:p>
                    <w:p w:rsidR="004A7B85" w:rsidRPr="00A42711" w:rsidRDefault="004A7B85" w:rsidP="004A7B85">
                      <w:pPr>
                        <w:jc w:val="center"/>
                        <w:rPr>
                          <w:b/>
                          <w:color w:val="0070C0"/>
                        </w:rPr>
                      </w:pPr>
                      <w:proofErr w:type="spellStart"/>
                      <w:r w:rsidRPr="00A42711">
                        <w:rPr>
                          <w:b/>
                          <w:color w:val="0070C0"/>
                        </w:rPr>
                        <w:t>Carr</w:t>
                      </w:r>
                      <w:proofErr w:type="spellEnd"/>
                      <w:r w:rsidRPr="00A42711">
                        <w:rPr>
                          <w:b/>
                          <w:color w:val="0070C0"/>
                        </w:rPr>
                        <w:t xml:space="preserve"> Gate Complex</w:t>
                      </w:r>
                    </w:p>
                    <w:p w:rsidR="004A7B85" w:rsidRPr="00A42711" w:rsidRDefault="004A7B85" w:rsidP="004A7B85">
                      <w:pPr>
                        <w:jc w:val="center"/>
                        <w:rPr>
                          <w:b/>
                          <w:color w:val="0070C0"/>
                        </w:rPr>
                      </w:pPr>
                      <w:r w:rsidRPr="00A42711">
                        <w:rPr>
                          <w:b/>
                          <w:color w:val="0070C0"/>
                        </w:rPr>
                        <w:t>Bradford Road</w:t>
                      </w:r>
                    </w:p>
                    <w:p w:rsidR="004A7B85" w:rsidRDefault="004A7B85" w:rsidP="004A7B85">
                      <w:pPr>
                        <w:jc w:val="center"/>
                        <w:rPr>
                          <w:b/>
                          <w:color w:val="0070C0"/>
                        </w:rPr>
                      </w:pPr>
                      <w:r w:rsidRPr="00A42711">
                        <w:rPr>
                          <w:b/>
                          <w:color w:val="0070C0"/>
                        </w:rPr>
                        <w:t>Wakefield WF2 0QD</w:t>
                      </w:r>
                    </w:p>
                    <w:p w:rsidR="004A7B85" w:rsidRPr="00A42711" w:rsidRDefault="004A7B85" w:rsidP="004A7B85">
                      <w:pPr>
                        <w:jc w:val="center"/>
                        <w:rPr>
                          <w:b/>
                          <w:color w:val="0070C0"/>
                        </w:rPr>
                      </w:pPr>
                      <w:r>
                        <w:rPr>
                          <w:b/>
                          <w:color w:val="0070C0"/>
                        </w:rPr>
                        <w:t>United Kingdom</w:t>
                      </w:r>
                    </w:p>
                    <w:p w:rsidR="004A7B85" w:rsidRDefault="004A7B85" w:rsidP="004A7B85">
                      <w:pPr>
                        <w:jc w:val="center"/>
                        <w:rPr>
                          <w:b/>
                          <w:color w:val="0070C0"/>
                        </w:rPr>
                      </w:pPr>
                      <w:r w:rsidRPr="004A7B85">
                        <w:rPr>
                          <w:b/>
                          <w:noProof/>
                          <w:color w:val="0070C0"/>
                          <w:lang w:eastAsia="ja-JP"/>
                        </w:rPr>
                        <w:drawing>
                          <wp:inline distT="0" distB="0" distL="0" distR="0" wp14:anchorId="47F09468" wp14:editId="737A2AED">
                            <wp:extent cx="1352550" cy="903266"/>
                            <wp:effectExtent l="38100" t="38100" r="38100" b="30480"/>
                            <wp:docPr id="17" name="Picture 17" descr="C:\Users\727000\AppData\Local\Microsoft\Windows\Temporary Internet Files\Content.Outlook\FF5V3TA6\018 - 30-Jun-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27000\AppData\Local\Microsoft\Windows\Temporary Internet Files\Content.Outlook\FF5V3TA6\018 - 30-Jun-20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3862" cy="910820"/>
                                    </a:xfrm>
                                    <a:prstGeom prst="rect">
                                      <a:avLst/>
                                    </a:prstGeom>
                                    <a:noFill/>
                                    <a:ln w="31750">
                                      <a:solidFill>
                                        <a:srgbClr val="0033CC"/>
                                      </a:solidFill>
                                    </a:ln>
                                  </pic:spPr>
                                </pic:pic>
                              </a:graphicData>
                            </a:graphic>
                          </wp:inline>
                        </w:drawing>
                      </w:r>
                    </w:p>
                    <w:p w:rsidR="004A7B85" w:rsidRPr="00A42711" w:rsidRDefault="004A7B85" w:rsidP="004A7B85">
                      <w:pPr>
                        <w:jc w:val="center"/>
                        <w:rPr>
                          <w:b/>
                          <w:color w:val="0070C0"/>
                        </w:rPr>
                      </w:pPr>
                    </w:p>
                    <w:p w:rsidR="004A7B85" w:rsidRPr="00A42711" w:rsidRDefault="004A7B85" w:rsidP="004A7B85">
                      <w:pPr>
                        <w:jc w:val="center"/>
                        <w:rPr>
                          <w:b/>
                          <w:color w:val="0070C0"/>
                        </w:rPr>
                      </w:pPr>
                    </w:p>
                    <w:p w:rsidR="004A7B85" w:rsidRDefault="004A7B85" w:rsidP="004A7B85">
                      <w:pPr>
                        <w:jc w:val="center"/>
                        <w:rPr>
                          <w:b/>
                          <w:color w:val="0070C0"/>
                        </w:rPr>
                      </w:pPr>
                    </w:p>
                    <w:p w:rsidR="004A7B85" w:rsidRDefault="004A7B85" w:rsidP="004A7B85">
                      <w:pPr>
                        <w:jc w:val="center"/>
                        <w:rPr>
                          <w:b/>
                          <w:color w:val="0070C0"/>
                        </w:rPr>
                      </w:pPr>
                    </w:p>
                    <w:p w:rsidR="004A7B85" w:rsidRDefault="004A7B85" w:rsidP="004A7B85">
                      <w:pPr>
                        <w:jc w:val="center"/>
                        <w:rPr>
                          <w:b/>
                          <w:color w:val="0070C0"/>
                        </w:rPr>
                      </w:pPr>
                    </w:p>
                    <w:p w:rsidR="004A7B85" w:rsidRDefault="004A7B85" w:rsidP="004A7B85">
                      <w:pPr>
                        <w:jc w:val="center"/>
                        <w:rPr>
                          <w:b/>
                          <w:color w:val="0070C0"/>
                        </w:rPr>
                      </w:pPr>
                    </w:p>
                    <w:p w:rsidR="004A7B85" w:rsidRDefault="004A7B85" w:rsidP="004A7B85">
                      <w:pPr>
                        <w:jc w:val="center"/>
                        <w:rPr>
                          <w:b/>
                          <w:color w:val="0070C0"/>
                        </w:rPr>
                      </w:pPr>
                    </w:p>
                    <w:p w:rsidR="004A7B85" w:rsidRDefault="004A7B85" w:rsidP="004A7B85">
                      <w:pPr>
                        <w:jc w:val="center"/>
                        <w:rPr>
                          <w:b/>
                          <w:color w:val="0070C0"/>
                        </w:rPr>
                      </w:pPr>
                    </w:p>
                    <w:p w:rsidR="004A7B85" w:rsidRDefault="004A7B85" w:rsidP="004A7B85">
                      <w:pPr>
                        <w:jc w:val="center"/>
                        <w:rPr>
                          <w:b/>
                          <w:color w:val="0070C0"/>
                        </w:rPr>
                      </w:pPr>
                    </w:p>
                    <w:p w:rsidR="004A7B85" w:rsidRDefault="004A7B85" w:rsidP="004A7B85">
                      <w:pPr>
                        <w:jc w:val="center"/>
                        <w:rPr>
                          <w:b/>
                          <w:color w:val="0070C0"/>
                        </w:rPr>
                      </w:pPr>
                    </w:p>
                    <w:p w:rsidR="004A7B85" w:rsidRDefault="004A7B85" w:rsidP="004A7B85">
                      <w:pPr>
                        <w:jc w:val="center"/>
                        <w:rPr>
                          <w:b/>
                          <w:color w:val="0070C0"/>
                        </w:rPr>
                      </w:pPr>
                    </w:p>
                    <w:p w:rsidR="004A7B85" w:rsidRDefault="004A7B85" w:rsidP="004A7B85">
                      <w:pPr>
                        <w:jc w:val="center"/>
                        <w:rPr>
                          <w:b/>
                          <w:color w:val="0070C0"/>
                        </w:rPr>
                      </w:pPr>
                    </w:p>
                    <w:p w:rsidR="004A7B85" w:rsidRDefault="004A7B85" w:rsidP="004A7B85">
                      <w:pPr>
                        <w:jc w:val="center"/>
                        <w:rPr>
                          <w:b/>
                          <w:color w:val="0070C0"/>
                        </w:rPr>
                      </w:pPr>
                    </w:p>
                    <w:p w:rsidR="004A7B85" w:rsidRPr="00A42711" w:rsidRDefault="004A7B85" w:rsidP="004A7B85">
                      <w:pPr>
                        <w:jc w:val="center"/>
                        <w:rPr>
                          <w:b/>
                          <w:color w:val="0070C0"/>
                        </w:rPr>
                      </w:pPr>
                      <w:r w:rsidRPr="00A42711">
                        <w:rPr>
                          <w:b/>
                          <w:color w:val="0070C0"/>
                        </w:rPr>
                        <w:t>Dates:</w:t>
                      </w:r>
                      <w:r w:rsidRPr="00A42711">
                        <w:rPr>
                          <w:b/>
                          <w:color w:val="0070C0"/>
                        </w:rPr>
                        <w:tab/>
                      </w:r>
                      <w:r w:rsidRPr="00A42711">
                        <w:rPr>
                          <w:b/>
                          <w:color w:val="0070C0"/>
                        </w:rPr>
                        <w:tab/>
                        <w:t>Monday 21</w:t>
                      </w:r>
                      <w:r w:rsidRPr="00A42711">
                        <w:rPr>
                          <w:b/>
                          <w:color w:val="0070C0"/>
                          <w:vertAlign w:val="superscript"/>
                        </w:rPr>
                        <w:t>st</w:t>
                      </w:r>
                      <w:r w:rsidRPr="00A42711">
                        <w:rPr>
                          <w:b/>
                          <w:color w:val="0070C0"/>
                        </w:rPr>
                        <w:t xml:space="preserve"> August to Friday 25</w:t>
                      </w:r>
                      <w:r w:rsidRPr="00A42711">
                        <w:rPr>
                          <w:b/>
                          <w:color w:val="0070C0"/>
                          <w:vertAlign w:val="superscript"/>
                        </w:rPr>
                        <w:t>th</w:t>
                      </w:r>
                      <w:r w:rsidRPr="00A42711">
                        <w:rPr>
                          <w:b/>
                          <w:color w:val="0070C0"/>
                        </w:rPr>
                        <w:t xml:space="preserve"> August 2017</w:t>
                      </w:r>
                    </w:p>
                    <w:p w:rsidR="004A7B85" w:rsidRPr="00A42711" w:rsidRDefault="004A7B85" w:rsidP="004A7B85">
                      <w:pPr>
                        <w:jc w:val="center"/>
                        <w:rPr>
                          <w:b/>
                          <w:color w:val="0070C0"/>
                        </w:rPr>
                      </w:pPr>
                    </w:p>
                    <w:p w:rsidR="004A7B85" w:rsidRPr="00A42711" w:rsidRDefault="004A7B85" w:rsidP="004A7B85">
                      <w:pPr>
                        <w:jc w:val="center"/>
                        <w:rPr>
                          <w:b/>
                          <w:color w:val="FF0000"/>
                        </w:rPr>
                      </w:pPr>
                      <w:r w:rsidRPr="00A42711">
                        <w:rPr>
                          <w:b/>
                          <w:color w:val="FF0000"/>
                        </w:rPr>
                        <w:t>** Strictly Limited Places **</w:t>
                      </w:r>
                    </w:p>
                    <w:p w:rsidR="004A7B85" w:rsidRDefault="004A7B85" w:rsidP="004A7B85">
                      <w:pPr>
                        <w:jc w:val="center"/>
                      </w:pPr>
                    </w:p>
                    <w:p w:rsidR="004A7B85" w:rsidRDefault="004A7B85" w:rsidP="004A7B85">
                      <w:pPr>
                        <w:jc w:val="center"/>
                      </w:pPr>
                    </w:p>
                  </w:txbxContent>
                </v:textbox>
                <w10:wrap anchorx="margin"/>
              </v:shape>
            </w:pict>
          </mc:Fallback>
        </mc:AlternateContent>
      </w:r>
      <w:r w:rsidR="004A7B85">
        <w:rPr>
          <w:noProof/>
          <w:lang w:eastAsia="ja-JP"/>
        </w:rPr>
        <mc:AlternateContent>
          <mc:Choice Requires="wps">
            <w:drawing>
              <wp:anchor distT="0" distB="0" distL="114300" distR="114300" simplePos="0" relativeHeight="251664384" behindDoc="0" locked="0" layoutInCell="1" allowOverlap="1" wp14:anchorId="5F9C7C8C" wp14:editId="1162DDEE">
                <wp:simplePos x="0" y="0"/>
                <wp:positionH relativeFrom="margin">
                  <wp:posOffset>295275</wp:posOffset>
                </wp:positionH>
                <wp:positionV relativeFrom="paragraph">
                  <wp:posOffset>3736340</wp:posOffset>
                </wp:positionV>
                <wp:extent cx="5095875" cy="2047875"/>
                <wp:effectExtent l="19050" t="19050" r="47625" b="47625"/>
                <wp:wrapNone/>
                <wp:docPr id="5" name="Text Box 5"/>
                <wp:cNvGraphicFramePr/>
                <a:graphic xmlns:a="http://schemas.openxmlformats.org/drawingml/2006/main">
                  <a:graphicData uri="http://schemas.microsoft.com/office/word/2010/wordprocessingShape">
                    <wps:wsp>
                      <wps:cNvSpPr txBox="1"/>
                      <wps:spPr>
                        <a:xfrm>
                          <a:off x="0" y="0"/>
                          <a:ext cx="5095875" cy="2047875"/>
                        </a:xfrm>
                        <a:prstGeom prst="rect">
                          <a:avLst/>
                        </a:prstGeom>
                        <a:solidFill>
                          <a:srgbClr val="99FF33"/>
                        </a:solidFill>
                        <a:ln w="63500">
                          <a:solidFill>
                            <a:srgbClr val="0070C0"/>
                          </a:solidFill>
                        </a:ln>
                        <a:effectLst/>
                      </wps:spPr>
                      <wps:txbx>
                        <w:txbxContent>
                          <w:p w:rsidR="004A7B85" w:rsidRPr="004A7B85" w:rsidRDefault="004A7B85" w:rsidP="004A7B85">
                            <w:pPr>
                              <w:rPr>
                                <w:color w:val="0070C0"/>
                                <w:sz w:val="18"/>
                                <w:szCs w:val="18"/>
                              </w:rPr>
                            </w:pPr>
                            <w:r w:rsidRPr="004A7B85">
                              <w:rPr>
                                <w:color w:val="0070C0"/>
                                <w:sz w:val="18"/>
                                <w:szCs w:val="18"/>
                              </w:rPr>
                              <w:t>Guest Speakers</w:t>
                            </w:r>
                            <w:r w:rsidR="00823D7F">
                              <w:rPr>
                                <w:color w:val="0070C0"/>
                                <w:sz w:val="18"/>
                                <w:szCs w:val="18"/>
                              </w:rPr>
                              <w:t xml:space="preserve"> to include</w:t>
                            </w:r>
                            <w:r w:rsidRPr="004A7B85">
                              <w:rPr>
                                <w:color w:val="0070C0"/>
                                <w:sz w:val="18"/>
                                <w:szCs w:val="18"/>
                              </w:rPr>
                              <w:t>:</w:t>
                            </w:r>
                            <w:r w:rsidR="00823D7F">
                              <w:rPr>
                                <w:color w:val="0070C0"/>
                                <w:sz w:val="18"/>
                                <w:szCs w:val="18"/>
                              </w:rPr>
                              <w:t>-</w:t>
                            </w:r>
                            <w:r w:rsidRPr="004A7B85">
                              <w:rPr>
                                <w:color w:val="0070C0"/>
                                <w:sz w:val="18"/>
                                <w:szCs w:val="18"/>
                              </w:rPr>
                              <w:t xml:space="preserve"> </w:t>
                            </w:r>
                          </w:p>
                          <w:p w:rsidR="004A7B85" w:rsidRPr="004A7B85" w:rsidRDefault="004A7B85" w:rsidP="004A7B85">
                            <w:pPr>
                              <w:rPr>
                                <w:color w:val="0070C0"/>
                                <w:sz w:val="18"/>
                                <w:szCs w:val="18"/>
                              </w:rPr>
                            </w:pPr>
                          </w:p>
                          <w:p w:rsidR="004A7B85" w:rsidRPr="004A7B85" w:rsidRDefault="004A7B85" w:rsidP="004A7B85">
                            <w:pPr>
                              <w:pStyle w:val="PlainText"/>
                              <w:rPr>
                                <w:color w:val="0070C0"/>
                                <w:sz w:val="18"/>
                                <w:szCs w:val="18"/>
                              </w:rPr>
                            </w:pPr>
                            <w:proofErr w:type="spellStart"/>
                            <w:r w:rsidRPr="004A7B85">
                              <w:rPr>
                                <w:color w:val="0070C0"/>
                                <w:sz w:val="18"/>
                                <w:szCs w:val="18"/>
                              </w:rPr>
                              <w:t>Prof.</w:t>
                            </w:r>
                            <w:proofErr w:type="spellEnd"/>
                            <w:r w:rsidRPr="004A7B85">
                              <w:rPr>
                                <w:color w:val="0070C0"/>
                                <w:sz w:val="18"/>
                                <w:szCs w:val="18"/>
                              </w:rPr>
                              <w:t xml:space="preserve"> Lorna Dawson - James Hutton Institute, Scotland</w:t>
                            </w:r>
                          </w:p>
                          <w:p w:rsidR="004A7B85" w:rsidRPr="004A7B85" w:rsidRDefault="004A7B85" w:rsidP="004A7B85">
                            <w:pPr>
                              <w:pStyle w:val="PlainText"/>
                              <w:rPr>
                                <w:color w:val="0070C0"/>
                                <w:sz w:val="18"/>
                                <w:szCs w:val="18"/>
                              </w:rPr>
                            </w:pPr>
                            <w:r w:rsidRPr="004A7B85">
                              <w:rPr>
                                <w:color w:val="0070C0"/>
                                <w:sz w:val="18"/>
                                <w:szCs w:val="18"/>
                              </w:rPr>
                              <w:t>Spectral imaging methods to characterise questioned soil samples</w:t>
                            </w:r>
                          </w:p>
                          <w:p w:rsidR="004A7B85" w:rsidRPr="004A7B85" w:rsidRDefault="004A7B85" w:rsidP="004A7B85">
                            <w:pPr>
                              <w:pStyle w:val="PlainText"/>
                              <w:rPr>
                                <w:color w:val="0070C0"/>
                                <w:sz w:val="18"/>
                                <w:szCs w:val="18"/>
                              </w:rPr>
                            </w:pPr>
                          </w:p>
                          <w:p w:rsidR="004A7B85" w:rsidRPr="006B0E5C" w:rsidRDefault="004A7B85" w:rsidP="004A7B85">
                            <w:pPr>
                              <w:pStyle w:val="PlainText"/>
                              <w:rPr>
                                <w:color w:val="0070C0"/>
                                <w:sz w:val="18"/>
                                <w:szCs w:val="18"/>
                                <w:lang w:val="it-IT"/>
                              </w:rPr>
                            </w:pPr>
                            <w:r w:rsidRPr="006B0E5C">
                              <w:rPr>
                                <w:color w:val="0070C0"/>
                                <w:sz w:val="18"/>
                                <w:szCs w:val="18"/>
                                <w:lang w:val="it-IT"/>
                              </w:rPr>
                              <w:t xml:space="preserve">Prof. Massimo </w:t>
                            </w:r>
                            <w:proofErr w:type="spellStart"/>
                            <w:r w:rsidRPr="006B0E5C">
                              <w:rPr>
                                <w:color w:val="0070C0"/>
                                <w:sz w:val="18"/>
                                <w:szCs w:val="18"/>
                                <w:lang w:val="it-IT"/>
                              </w:rPr>
                              <w:t>Tistarelli</w:t>
                            </w:r>
                            <w:proofErr w:type="spellEnd"/>
                            <w:r w:rsidRPr="006B0E5C">
                              <w:rPr>
                                <w:color w:val="0070C0"/>
                                <w:sz w:val="18"/>
                                <w:szCs w:val="18"/>
                                <w:lang w:val="it-IT"/>
                              </w:rPr>
                              <w:t xml:space="preserve"> - </w:t>
                            </w:r>
                            <w:proofErr w:type="spellStart"/>
                            <w:r w:rsidRPr="006B0E5C">
                              <w:rPr>
                                <w:color w:val="0070C0"/>
                                <w:sz w:val="18"/>
                                <w:szCs w:val="18"/>
                                <w:lang w:val="it-IT"/>
                              </w:rPr>
                              <w:t>University</w:t>
                            </w:r>
                            <w:proofErr w:type="spellEnd"/>
                            <w:r w:rsidRPr="006B0E5C">
                              <w:rPr>
                                <w:color w:val="0070C0"/>
                                <w:sz w:val="18"/>
                                <w:szCs w:val="18"/>
                                <w:lang w:val="it-IT"/>
                              </w:rPr>
                              <w:t xml:space="preserve"> </w:t>
                            </w:r>
                            <w:proofErr w:type="gramStart"/>
                            <w:r w:rsidRPr="006B0E5C">
                              <w:rPr>
                                <w:color w:val="0070C0"/>
                                <w:sz w:val="18"/>
                                <w:szCs w:val="18"/>
                                <w:lang w:val="it-IT"/>
                              </w:rPr>
                              <w:t>of</w:t>
                            </w:r>
                            <w:proofErr w:type="gramEnd"/>
                            <w:r w:rsidRPr="006B0E5C">
                              <w:rPr>
                                <w:color w:val="0070C0"/>
                                <w:sz w:val="18"/>
                                <w:szCs w:val="18"/>
                                <w:lang w:val="it-IT"/>
                              </w:rPr>
                              <w:t xml:space="preserve"> Sassari, </w:t>
                            </w:r>
                            <w:proofErr w:type="spellStart"/>
                            <w:r w:rsidRPr="006B0E5C">
                              <w:rPr>
                                <w:color w:val="0070C0"/>
                                <w:sz w:val="18"/>
                                <w:szCs w:val="18"/>
                                <w:lang w:val="it-IT"/>
                              </w:rPr>
                              <w:t>Italy</w:t>
                            </w:r>
                            <w:proofErr w:type="spellEnd"/>
                          </w:p>
                          <w:p w:rsidR="004A7B85" w:rsidRPr="004A7B85" w:rsidRDefault="004A7B85" w:rsidP="004A7B85">
                            <w:pPr>
                              <w:pStyle w:val="PlainText"/>
                              <w:rPr>
                                <w:color w:val="0070C0"/>
                                <w:sz w:val="18"/>
                                <w:szCs w:val="18"/>
                              </w:rPr>
                            </w:pPr>
                            <w:r w:rsidRPr="004A7B85">
                              <w:rPr>
                                <w:color w:val="0070C0"/>
                                <w:sz w:val="18"/>
                                <w:szCs w:val="18"/>
                              </w:rPr>
                              <w:t xml:space="preserve">Face recognition </w:t>
                            </w:r>
                          </w:p>
                          <w:p w:rsidR="004A7B85" w:rsidRPr="004A7B85" w:rsidRDefault="004A7B85" w:rsidP="004A7B85">
                            <w:pPr>
                              <w:pStyle w:val="PlainText"/>
                              <w:rPr>
                                <w:color w:val="0070C0"/>
                                <w:sz w:val="18"/>
                                <w:szCs w:val="18"/>
                              </w:rPr>
                            </w:pPr>
                          </w:p>
                          <w:p w:rsidR="004A7B85" w:rsidRPr="004A7B85" w:rsidRDefault="004A7B85" w:rsidP="004A7B85">
                            <w:pPr>
                              <w:pStyle w:val="PlainText"/>
                              <w:rPr>
                                <w:color w:val="0070C0"/>
                                <w:sz w:val="18"/>
                                <w:szCs w:val="18"/>
                              </w:rPr>
                            </w:pPr>
                            <w:r w:rsidRPr="004A7B85">
                              <w:rPr>
                                <w:color w:val="0070C0"/>
                                <w:sz w:val="18"/>
                                <w:szCs w:val="18"/>
                              </w:rPr>
                              <w:t xml:space="preserve">Dr S. </w:t>
                            </w:r>
                            <w:proofErr w:type="spellStart"/>
                            <w:r w:rsidRPr="004A7B85">
                              <w:rPr>
                                <w:color w:val="0070C0"/>
                                <w:sz w:val="18"/>
                                <w:szCs w:val="18"/>
                              </w:rPr>
                              <w:t>Francese</w:t>
                            </w:r>
                            <w:proofErr w:type="spellEnd"/>
                            <w:r w:rsidRPr="004A7B85">
                              <w:rPr>
                                <w:color w:val="0070C0"/>
                                <w:sz w:val="18"/>
                                <w:szCs w:val="18"/>
                              </w:rPr>
                              <w:t xml:space="preserve"> - Sheffield Hallam University, England</w:t>
                            </w:r>
                          </w:p>
                          <w:p w:rsidR="004A7B85" w:rsidRPr="004A7B85" w:rsidRDefault="004A7B85" w:rsidP="004A7B85">
                            <w:pPr>
                              <w:pStyle w:val="PlainText"/>
                              <w:rPr>
                                <w:color w:val="0070C0"/>
                                <w:sz w:val="18"/>
                                <w:szCs w:val="18"/>
                              </w:rPr>
                            </w:pPr>
                            <w:r w:rsidRPr="004A7B85">
                              <w:rPr>
                                <w:color w:val="0070C0"/>
                                <w:sz w:val="18"/>
                                <w:szCs w:val="18"/>
                              </w:rPr>
                              <w:t xml:space="preserve">Operational use of MALDI MS based methods for </w:t>
                            </w:r>
                            <w:proofErr w:type="spellStart"/>
                            <w:r w:rsidRPr="004A7B85">
                              <w:rPr>
                                <w:color w:val="0070C0"/>
                                <w:sz w:val="18"/>
                                <w:szCs w:val="18"/>
                              </w:rPr>
                              <w:t>fingermark</w:t>
                            </w:r>
                            <w:proofErr w:type="spellEnd"/>
                            <w:r w:rsidRPr="004A7B85">
                              <w:rPr>
                                <w:color w:val="0070C0"/>
                                <w:sz w:val="18"/>
                                <w:szCs w:val="18"/>
                              </w:rPr>
                              <w:t xml:space="preserve"> analysis</w:t>
                            </w:r>
                          </w:p>
                          <w:p w:rsidR="004A7B85" w:rsidRPr="004A7B85" w:rsidRDefault="004A7B85" w:rsidP="004A7B85">
                            <w:pPr>
                              <w:pStyle w:val="PlainText"/>
                              <w:rPr>
                                <w:color w:val="0070C0"/>
                                <w:sz w:val="18"/>
                                <w:szCs w:val="18"/>
                              </w:rPr>
                            </w:pPr>
                          </w:p>
                          <w:p w:rsidR="004A7B85" w:rsidRPr="004A7B85" w:rsidRDefault="004A7B85" w:rsidP="004A7B85">
                            <w:pPr>
                              <w:pStyle w:val="PlainText"/>
                              <w:rPr>
                                <w:color w:val="0070C0"/>
                                <w:sz w:val="18"/>
                                <w:szCs w:val="18"/>
                              </w:rPr>
                            </w:pPr>
                            <w:r w:rsidRPr="004A7B85">
                              <w:rPr>
                                <w:color w:val="0070C0"/>
                                <w:sz w:val="18"/>
                                <w:szCs w:val="18"/>
                              </w:rPr>
                              <w:t xml:space="preserve">Dr Martin </w:t>
                            </w:r>
                            <w:proofErr w:type="spellStart"/>
                            <w:r w:rsidRPr="004A7B85">
                              <w:rPr>
                                <w:color w:val="0070C0"/>
                                <w:sz w:val="18"/>
                                <w:szCs w:val="18"/>
                              </w:rPr>
                              <w:t>Baiker</w:t>
                            </w:r>
                            <w:proofErr w:type="spellEnd"/>
                            <w:r w:rsidRPr="004A7B85">
                              <w:rPr>
                                <w:color w:val="0070C0"/>
                                <w:sz w:val="18"/>
                                <w:szCs w:val="18"/>
                              </w:rPr>
                              <w:t>, Netherlands Forensic Inst. (NL) - Objective Acquisition &amp; Comparison of 3D Striated Tool- and Firearm Marks</w:t>
                            </w:r>
                          </w:p>
                          <w:p w:rsidR="004A7B85" w:rsidRDefault="004A7B85" w:rsidP="004A7B85">
                            <w:pPr>
                              <w:pStyle w:val="PlainText"/>
                            </w:pPr>
                          </w:p>
                          <w:p w:rsidR="004A7B85" w:rsidRDefault="004A7B85" w:rsidP="004A7B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left:0;text-align:left;margin-left:23.25pt;margin-top:294.2pt;width:401.25pt;height:161.2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" fillcolor="#9f3" strokecolor="#0070c0" strokeweight="5pt">
                <v:textbox>
                  <w:txbxContent>
                    <w:p w:rsidR="004A7B85" w:rsidRPr="004A7B85" w:rsidRDefault="004A7B85" w:rsidP="004A7B85">
                      <w:pPr>
                        <w:rPr>
                          <w:color w:val="0070C0"/>
                          <w:sz w:val="18"/>
                          <w:szCs w:val="18"/>
                        </w:rPr>
                      </w:pPr>
                      <w:r w:rsidRPr="004A7B85">
                        <w:rPr>
                          <w:color w:val="0070C0"/>
                          <w:sz w:val="18"/>
                          <w:szCs w:val="18"/>
                        </w:rPr>
                        <w:t>Guest Speakers</w:t>
                      </w:r>
                      <w:r w:rsidR="00823D7F">
                        <w:rPr>
                          <w:color w:val="0070C0"/>
                          <w:sz w:val="18"/>
                          <w:szCs w:val="18"/>
                        </w:rPr>
                        <w:t xml:space="preserve"> to include</w:t>
                      </w:r>
                      <w:r w:rsidRPr="004A7B85">
                        <w:rPr>
                          <w:color w:val="0070C0"/>
                          <w:sz w:val="18"/>
                          <w:szCs w:val="18"/>
                        </w:rPr>
                        <w:t>:</w:t>
                      </w:r>
                      <w:r w:rsidR="00823D7F">
                        <w:rPr>
                          <w:color w:val="0070C0"/>
                          <w:sz w:val="18"/>
                          <w:szCs w:val="18"/>
                        </w:rPr>
                        <w:t>-</w:t>
                      </w:r>
                      <w:r w:rsidRPr="004A7B85">
                        <w:rPr>
                          <w:color w:val="0070C0"/>
                          <w:sz w:val="18"/>
                          <w:szCs w:val="18"/>
                        </w:rPr>
                        <w:t xml:space="preserve"> </w:t>
                      </w:r>
                    </w:p>
                    <w:p w:rsidR="004A7B85" w:rsidRPr="004A7B85" w:rsidRDefault="004A7B85" w:rsidP="004A7B85">
                      <w:pPr>
                        <w:rPr>
                          <w:color w:val="0070C0"/>
                          <w:sz w:val="18"/>
                          <w:szCs w:val="18"/>
                        </w:rPr>
                      </w:pPr>
                    </w:p>
                    <w:p w:rsidR="004A7B85" w:rsidRPr="004A7B85" w:rsidRDefault="004A7B85" w:rsidP="004A7B85">
                      <w:pPr>
                        <w:pStyle w:val="PlainText"/>
                        <w:rPr>
                          <w:color w:val="0070C0"/>
                          <w:sz w:val="18"/>
                          <w:szCs w:val="18"/>
                        </w:rPr>
                      </w:pPr>
                      <w:proofErr w:type="spellStart"/>
                      <w:r w:rsidRPr="004A7B85">
                        <w:rPr>
                          <w:color w:val="0070C0"/>
                          <w:sz w:val="18"/>
                          <w:szCs w:val="18"/>
                        </w:rPr>
                        <w:t>Prof.</w:t>
                      </w:r>
                      <w:proofErr w:type="spellEnd"/>
                      <w:r w:rsidRPr="004A7B85">
                        <w:rPr>
                          <w:color w:val="0070C0"/>
                          <w:sz w:val="18"/>
                          <w:szCs w:val="18"/>
                        </w:rPr>
                        <w:t xml:space="preserve"> Lorna Dawson - James Hutton Institute, Scotland</w:t>
                      </w:r>
                    </w:p>
                    <w:p w:rsidR="004A7B85" w:rsidRPr="004A7B85" w:rsidRDefault="004A7B85" w:rsidP="004A7B85">
                      <w:pPr>
                        <w:pStyle w:val="PlainText"/>
                        <w:rPr>
                          <w:color w:val="0070C0"/>
                          <w:sz w:val="18"/>
                          <w:szCs w:val="18"/>
                        </w:rPr>
                      </w:pPr>
                      <w:r w:rsidRPr="004A7B85">
                        <w:rPr>
                          <w:color w:val="0070C0"/>
                          <w:sz w:val="18"/>
                          <w:szCs w:val="18"/>
                        </w:rPr>
                        <w:t>Spectral imaging methods to characterise questioned soil samples</w:t>
                      </w:r>
                    </w:p>
                    <w:p w:rsidR="004A7B85" w:rsidRPr="004A7B85" w:rsidRDefault="004A7B85" w:rsidP="004A7B85">
                      <w:pPr>
                        <w:pStyle w:val="PlainText"/>
                        <w:rPr>
                          <w:color w:val="0070C0"/>
                          <w:sz w:val="18"/>
                          <w:szCs w:val="18"/>
                        </w:rPr>
                      </w:pPr>
                    </w:p>
                    <w:p w:rsidR="004A7B85" w:rsidRPr="006B0E5C" w:rsidRDefault="004A7B85" w:rsidP="004A7B85">
                      <w:pPr>
                        <w:pStyle w:val="PlainText"/>
                        <w:rPr>
                          <w:color w:val="0070C0"/>
                          <w:sz w:val="18"/>
                          <w:szCs w:val="18"/>
                          <w:lang w:val="it-IT"/>
                        </w:rPr>
                      </w:pPr>
                      <w:r w:rsidRPr="006B0E5C">
                        <w:rPr>
                          <w:color w:val="0070C0"/>
                          <w:sz w:val="18"/>
                          <w:szCs w:val="18"/>
                          <w:lang w:val="it-IT"/>
                        </w:rPr>
                        <w:t xml:space="preserve">Prof. Massimo </w:t>
                      </w:r>
                      <w:proofErr w:type="spellStart"/>
                      <w:r w:rsidRPr="006B0E5C">
                        <w:rPr>
                          <w:color w:val="0070C0"/>
                          <w:sz w:val="18"/>
                          <w:szCs w:val="18"/>
                          <w:lang w:val="it-IT"/>
                        </w:rPr>
                        <w:t>Tistarelli</w:t>
                      </w:r>
                      <w:proofErr w:type="spellEnd"/>
                      <w:r w:rsidRPr="006B0E5C">
                        <w:rPr>
                          <w:color w:val="0070C0"/>
                          <w:sz w:val="18"/>
                          <w:szCs w:val="18"/>
                          <w:lang w:val="it-IT"/>
                        </w:rPr>
                        <w:t xml:space="preserve"> - </w:t>
                      </w:r>
                      <w:proofErr w:type="spellStart"/>
                      <w:r w:rsidRPr="006B0E5C">
                        <w:rPr>
                          <w:color w:val="0070C0"/>
                          <w:sz w:val="18"/>
                          <w:szCs w:val="18"/>
                          <w:lang w:val="it-IT"/>
                        </w:rPr>
                        <w:t>University</w:t>
                      </w:r>
                      <w:proofErr w:type="spellEnd"/>
                      <w:r w:rsidRPr="006B0E5C">
                        <w:rPr>
                          <w:color w:val="0070C0"/>
                          <w:sz w:val="18"/>
                          <w:szCs w:val="18"/>
                          <w:lang w:val="it-IT"/>
                        </w:rPr>
                        <w:t xml:space="preserve"> </w:t>
                      </w:r>
                      <w:proofErr w:type="gramStart"/>
                      <w:r w:rsidRPr="006B0E5C">
                        <w:rPr>
                          <w:color w:val="0070C0"/>
                          <w:sz w:val="18"/>
                          <w:szCs w:val="18"/>
                          <w:lang w:val="it-IT"/>
                        </w:rPr>
                        <w:t>of</w:t>
                      </w:r>
                      <w:proofErr w:type="gramEnd"/>
                      <w:r w:rsidRPr="006B0E5C">
                        <w:rPr>
                          <w:color w:val="0070C0"/>
                          <w:sz w:val="18"/>
                          <w:szCs w:val="18"/>
                          <w:lang w:val="it-IT"/>
                        </w:rPr>
                        <w:t xml:space="preserve"> Sassari, </w:t>
                      </w:r>
                      <w:proofErr w:type="spellStart"/>
                      <w:r w:rsidRPr="006B0E5C">
                        <w:rPr>
                          <w:color w:val="0070C0"/>
                          <w:sz w:val="18"/>
                          <w:szCs w:val="18"/>
                          <w:lang w:val="it-IT"/>
                        </w:rPr>
                        <w:t>Italy</w:t>
                      </w:r>
                      <w:proofErr w:type="spellEnd"/>
                    </w:p>
                    <w:p w:rsidR="004A7B85" w:rsidRPr="004A7B85" w:rsidRDefault="004A7B85" w:rsidP="004A7B85">
                      <w:pPr>
                        <w:pStyle w:val="PlainText"/>
                        <w:rPr>
                          <w:color w:val="0070C0"/>
                          <w:sz w:val="18"/>
                          <w:szCs w:val="18"/>
                        </w:rPr>
                      </w:pPr>
                      <w:r w:rsidRPr="004A7B85">
                        <w:rPr>
                          <w:color w:val="0070C0"/>
                          <w:sz w:val="18"/>
                          <w:szCs w:val="18"/>
                        </w:rPr>
                        <w:t xml:space="preserve">Face recognition </w:t>
                      </w:r>
                    </w:p>
                    <w:p w:rsidR="004A7B85" w:rsidRPr="004A7B85" w:rsidRDefault="004A7B85" w:rsidP="004A7B85">
                      <w:pPr>
                        <w:pStyle w:val="PlainText"/>
                        <w:rPr>
                          <w:color w:val="0070C0"/>
                          <w:sz w:val="18"/>
                          <w:szCs w:val="18"/>
                        </w:rPr>
                      </w:pPr>
                    </w:p>
                    <w:p w:rsidR="004A7B85" w:rsidRPr="004A7B85" w:rsidRDefault="004A7B85" w:rsidP="004A7B85">
                      <w:pPr>
                        <w:pStyle w:val="PlainText"/>
                        <w:rPr>
                          <w:color w:val="0070C0"/>
                          <w:sz w:val="18"/>
                          <w:szCs w:val="18"/>
                        </w:rPr>
                      </w:pPr>
                      <w:r w:rsidRPr="004A7B85">
                        <w:rPr>
                          <w:color w:val="0070C0"/>
                          <w:sz w:val="18"/>
                          <w:szCs w:val="18"/>
                        </w:rPr>
                        <w:t xml:space="preserve">Dr S. </w:t>
                      </w:r>
                      <w:proofErr w:type="spellStart"/>
                      <w:r w:rsidRPr="004A7B85">
                        <w:rPr>
                          <w:color w:val="0070C0"/>
                          <w:sz w:val="18"/>
                          <w:szCs w:val="18"/>
                        </w:rPr>
                        <w:t>Francese</w:t>
                      </w:r>
                      <w:proofErr w:type="spellEnd"/>
                      <w:r w:rsidRPr="004A7B85">
                        <w:rPr>
                          <w:color w:val="0070C0"/>
                          <w:sz w:val="18"/>
                          <w:szCs w:val="18"/>
                        </w:rPr>
                        <w:t xml:space="preserve"> - Sheffield Hallam University, England</w:t>
                      </w:r>
                    </w:p>
                    <w:p w:rsidR="004A7B85" w:rsidRPr="004A7B85" w:rsidRDefault="004A7B85" w:rsidP="004A7B85">
                      <w:pPr>
                        <w:pStyle w:val="PlainText"/>
                        <w:rPr>
                          <w:color w:val="0070C0"/>
                          <w:sz w:val="18"/>
                          <w:szCs w:val="18"/>
                        </w:rPr>
                      </w:pPr>
                      <w:r w:rsidRPr="004A7B85">
                        <w:rPr>
                          <w:color w:val="0070C0"/>
                          <w:sz w:val="18"/>
                          <w:szCs w:val="18"/>
                        </w:rPr>
                        <w:t xml:space="preserve">Operational use of MALDI MS based methods for </w:t>
                      </w:r>
                      <w:proofErr w:type="spellStart"/>
                      <w:r w:rsidRPr="004A7B85">
                        <w:rPr>
                          <w:color w:val="0070C0"/>
                          <w:sz w:val="18"/>
                          <w:szCs w:val="18"/>
                        </w:rPr>
                        <w:t>fingermark</w:t>
                      </w:r>
                      <w:proofErr w:type="spellEnd"/>
                      <w:r w:rsidRPr="004A7B85">
                        <w:rPr>
                          <w:color w:val="0070C0"/>
                          <w:sz w:val="18"/>
                          <w:szCs w:val="18"/>
                        </w:rPr>
                        <w:t xml:space="preserve"> analysis</w:t>
                      </w:r>
                    </w:p>
                    <w:p w:rsidR="004A7B85" w:rsidRPr="004A7B85" w:rsidRDefault="004A7B85" w:rsidP="004A7B85">
                      <w:pPr>
                        <w:pStyle w:val="PlainText"/>
                        <w:rPr>
                          <w:color w:val="0070C0"/>
                          <w:sz w:val="18"/>
                          <w:szCs w:val="18"/>
                        </w:rPr>
                      </w:pPr>
                    </w:p>
                    <w:p w:rsidR="004A7B85" w:rsidRPr="004A7B85" w:rsidRDefault="004A7B85" w:rsidP="004A7B85">
                      <w:pPr>
                        <w:pStyle w:val="PlainText"/>
                        <w:rPr>
                          <w:color w:val="0070C0"/>
                          <w:sz w:val="18"/>
                          <w:szCs w:val="18"/>
                        </w:rPr>
                      </w:pPr>
                      <w:r w:rsidRPr="004A7B85">
                        <w:rPr>
                          <w:color w:val="0070C0"/>
                          <w:sz w:val="18"/>
                          <w:szCs w:val="18"/>
                        </w:rPr>
                        <w:t xml:space="preserve">Dr Martin </w:t>
                      </w:r>
                      <w:proofErr w:type="spellStart"/>
                      <w:r w:rsidRPr="004A7B85">
                        <w:rPr>
                          <w:color w:val="0070C0"/>
                          <w:sz w:val="18"/>
                          <w:szCs w:val="18"/>
                        </w:rPr>
                        <w:t>Baiker</w:t>
                      </w:r>
                      <w:proofErr w:type="spellEnd"/>
                      <w:r w:rsidRPr="004A7B85">
                        <w:rPr>
                          <w:color w:val="0070C0"/>
                          <w:sz w:val="18"/>
                          <w:szCs w:val="18"/>
                        </w:rPr>
                        <w:t>, Netherlands Forensic Inst. (NL) - Objective Acquisition &amp; Comparison of 3D Striated Tool- and Firearm Marks</w:t>
                      </w:r>
                    </w:p>
                    <w:p w:rsidR="004A7B85" w:rsidRDefault="004A7B85" w:rsidP="004A7B85">
                      <w:pPr>
                        <w:pStyle w:val="PlainText"/>
                      </w:pPr>
                    </w:p>
                    <w:p w:rsidR="004A7B85" w:rsidRDefault="004A7B85" w:rsidP="004A7B85"/>
                  </w:txbxContent>
                </v:textbox>
                <w10:wrap anchorx="margin"/>
              </v:shape>
            </w:pict>
          </mc:Fallback>
        </mc:AlternateContent>
      </w:r>
      <w:r w:rsidR="00173F51">
        <w:rPr>
          <w:noProof/>
          <w:lang w:eastAsia="en-GB"/>
        </w:rPr>
        <w:t xml:space="preserve">    </w:t>
      </w:r>
      <w:r w:rsidR="004A7B85">
        <w:rPr>
          <w:noProof/>
          <w:lang w:eastAsia="en-GB"/>
        </w:rPr>
        <w:t xml:space="preserve">  </w:t>
      </w:r>
    </w:p>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CD0931" w:rsidRPr="00CD0931" w:rsidRDefault="00CD0931" w:rsidP="00CD0931"/>
    <w:p w:rsidR="00823D7F" w:rsidRDefault="00D01B7F" w:rsidP="00D01B7F">
      <w:r w:rsidRPr="003662E5">
        <w:rPr>
          <w:rFonts w:ascii="Comic Sans MS" w:eastAsia="Times New Roman" w:hAnsi="Comic Sans MS" w:cs="Tahoma"/>
          <w:b/>
          <w:noProof/>
          <w:color w:val="FF0000"/>
          <w:sz w:val="40"/>
          <w:szCs w:val="40"/>
          <w:lang w:eastAsia="ja-JP"/>
        </w:rPr>
        <w:drawing>
          <wp:inline distT="0" distB="0" distL="0" distR="0" wp14:anchorId="64042525" wp14:editId="0E11F454">
            <wp:extent cx="1362075" cy="466725"/>
            <wp:effectExtent l="0" t="0" r="9525" b="9525"/>
            <wp:docPr id="3" name="Picture 3" descr="C:\Users\727000\AppData\Local\Microsoft\Windows\Temporary Internet Files\Content.Outlook\FF5V3TA6\logo 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7000\AppData\Local\Microsoft\Windows\Temporary Internet Files\Content.Outlook\FF5V3TA6\logo competitio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580" b="32259"/>
                    <a:stretch/>
                  </pic:blipFill>
                  <pic:spPr bwMode="auto">
                    <a:xfrm>
                      <a:off x="0" y="0"/>
                      <a:ext cx="1406072" cy="481801"/>
                    </a:xfrm>
                    <a:prstGeom prst="rect">
                      <a:avLst/>
                    </a:prstGeom>
                    <a:noFill/>
                    <a:ln>
                      <a:noFill/>
                    </a:ln>
                    <a:extLst>
                      <a:ext uri="{53640926-AAD7-44D8-BBD7-CCE9431645EC}">
                        <a14:shadowObscured xmlns:a14="http://schemas.microsoft.com/office/drawing/2010/main"/>
                      </a:ext>
                    </a:extLst>
                  </pic:spPr>
                </pic:pic>
              </a:graphicData>
            </a:graphic>
          </wp:inline>
        </w:drawing>
      </w:r>
    </w:p>
    <w:p w:rsidR="00ED5C8C" w:rsidRPr="005C27D4" w:rsidRDefault="00823D7F" w:rsidP="00CD0931">
      <w:pPr>
        <w:tabs>
          <w:tab w:val="left" w:pos="3060"/>
        </w:tabs>
        <w:rPr>
          <w:rFonts w:eastAsia="Times New Roman"/>
          <w:b/>
        </w:rPr>
      </w:pPr>
      <w:r w:rsidRPr="005C27D4">
        <w:rPr>
          <w:rFonts w:eastAsia="Times New Roman"/>
          <w:b/>
        </w:rPr>
        <w:t xml:space="preserve">Regional Scientific Support Services Yorkshire and the Humber </w:t>
      </w:r>
    </w:p>
    <w:p w:rsidR="0070223B" w:rsidRPr="005C27D4" w:rsidRDefault="00ED5C8C" w:rsidP="00CD0931">
      <w:pPr>
        <w:tabs>
          <w:tab w:val="left" w:pos="3060"/>
        </w:tabs>
        <w:rPr>
          <w:rFonts w:eastAsia="Times New Roman"/>
        </w:rPr>
      </w:pPr>
      <w:r w:rsidRPr="005C27D4">
        <w:rPr>
          <w:rFonts w:eastAsia="Times New Roman"/>
          <w:b/>
        </w:rPr>
        <w:t xml:space="preserve">(RSSS </w:t>
      </w:r>
      <w:proofErr w:type="spellStart"/>
      <w:r w:rsidRPr="005C27D4">
        <w:rPr>
          <w:rFonts w:eastAsia="Times New Roman"/>
          <w:b/>
        </w:rPr>
        <w:t>YatH</w:t>
      </w:r>
      <w:proofErr w:type="spellEnd"/>
      <w:r w:rsidRPr="005C27D4">
        <w:rPr>
          <w:rFonts w:eastAsia="Times New Roman"/>
          <w:b/>
        </w:rPr>
        <w:t>)</w:t>
      </w:r>
      <w:r w:rsidR="00CD0931" w:rsidRPr="005C27D4">
        <w:rPr>
          <w:rFonts w:eastAsia="Times New Roman"/>
        </w:rPr>
        <w:tab/>
      </w:r>
    </w:p>
    <w:p w:rsidR="00823D7F" w:rsidRPr="005C27D4" w:rsidRDefault="00823D7F" w:rsidP="00CD0931">
      <w:pPr>
        <w:tabs>
          <w:tab w:val="left" w:pos="3060"/>
        </w:tabs>
        <w:rPr>
          <w:rFonts w:eastAsia="Times New Roman"/>
        </w:rPr>
      </w:pPr>
    </w:p>
    <w:p w:rsidR="00823D7F" w:rsidRPr="005C27D4" w:rsidRDefault="00823D7F" w:rsidP="005C27D4">
      <w:pPr>
        <w:jc w:val="both"/>
        <w:rPr>
          <w:rFonts w:eastAsia="Times New Roman"/>
        </w:rPr>
      </w:pPr>
      <w:r w:rsidRPr="005C27D4">
        <w:rPr>
          <w:rFonts w:eastAsia="Times New Roman"/>
        </w:rPr>
        <w:t xml:space="preserve">In 2011 the 4 Chief Constables </w:t>
      </w:r>
      <w:r w:rsidR="00ED5C8C" w:rsidRPr="005C27D4">
        <w:rPr>
          <w:rFonts w:eastAsia="Times New Roman"/>
        </w:rPr>
        <w:t xml:space="preserve">of </w:t>
      </w:r>
      <w:r w:rsidRPr="005C27D4">
        <w:rPr>
          <w:rFonts w:eastAsia="Times New Roman"/>
        </w:rPr>
        <w:t xml:space="preserve">Yorkshire and </w:t>
      </w:r>
      <w:r w:rsidR="00ED5C8C" w:rsidRPr="005C27D4">
        <w:rPr>
          <w:rFonts w:eastAsia="Times New Roman"/>
        </w:rPr>
        <w:t xml:space="preserve">the </w:t>
      </w:r>
      <w:r w:rsidRPr="005C27D4">
        <w:rPr>
          <w:rFonts w:eastAsia="Times New Roman"/>
        </w:rPr>
        <w:t xml:space="preserve">Humber Police Forces </w:t>
      </w:r>
      <w:r w:rsidR="00ED5C8C" w:rsidRPr="005C27D4">
        <w:rPr>
          <w:rFonts w:eastAsia="Times New Roman"/>
        </w:rPr>
        <w:t xml:space="preserve">shared a vision to deliver Scientific Support Services across the Region as </w:t>
      </w:r>
      <w:proofErr w:type="gramStart"/>
      <w:r w:rsidR="00ED5C8C" w:rsidRPr="005C27D4">
        <w:rPr>
          <w:rFonts w:eastAsia="Times New Roman"/>
        </w:rPr>
        <w:t>a collaboration</w:t>
      </w:r>
      <w:proofErr w:type="gramEnd"/>
      <w:r w:rsidR="00ED5C8C" w:rsidRPr="005C27D4">
        <w:rPr>
          <w:rFonts w:eastAsia="Times New Roman"/>
        </w:rPr>
        <w:t>.  West Yorkshire Police is the lead force for this collaboration.  This collabor</w:t>
      </w:r>
      <w:r w:rsidR="00D01B7F">
        <w:rPr>
          <w:rFonts w:eastAsia="Times New Roman"/>
        </w:rPr>
        <w:t>ation was necessary to develop</w:t>
      </w:r>
      <w:r w:rsidR="00ED5C8C" w:rsidRPr="005C27D4">
        <w:rPr>
          <w:rFonts w:eastAsia="Times New Roman"/>
        </w:rPr>
        <w:t xml:space="preserve"> consistent services across the region to become a centre of excellence, whilst achieving improved control of budgets, alignment with national initiatives with a clear vision and line of accountability whilst delivering cashable savings.</w:t>
      </w:r>
    </w:p>
    <w:p w:rsidR="00ED5C8C" w:rsidRPr="005C27D4" w:rsidRDefault="00ED5C8C" w:rsidP="00823D7F">
      <w:pPr>
        <w:rPr>
          <w:rFonts w:eastAsia="Times New Roman"/>
        </w:rPr>
      </w:pPr>
    </w:p>
    <w:p w:rsidR="00ED5C8C" w:rsidRPr="005C27D4" w:rsidRDefault="00ED5C8C" w:rsidP="00823D7F">
      <w:pPr>
        <w:rPr>
          <w:rFonts w:eastAsia="Times New Roman"/>
        </w:rPr>
      </w:pPr>
      <w:r w:rsidRPr="005C27D4">
        <w:rPr>
          <w:rFonts w:eastAsia="Times New Roman"/>
        </w:rPr>
        <w:t>The 4 forces areas are: -</w:t>
      </w:r>
    </w:p>
    <w:p w:rsidR="00ED5C8C" w:rsidRPr="005C27D4" w:rsidRDefault="00ED5C8C" w:rsidP="00823D7F">
      <w:pPr>
        <w:rPr>
          <w:rFonts w:eastAsia="Times New Roman"/>
        </w:rPr>
      </w:pPr>
    </w:p>
    <w:p w:rsidR="00ED5C8C" w:rsidRPr="005C27D4" w:rsidRDefault="00ED5C8C" w:rsidP="00ED5C8C">
      <w:pPr>
        <w:pStyle w:val="ListParagraph"/>
        <w:numPr>
          <w:ilvl w:val="0"/>
          <w:numId w:val="2"/>
        </w:numPr>
        <w:rPr>
          <w:rFonts w:eastAsia="Times New Roman"/>
        </w:rPr>
      </w:pPr>
      <w:r w:rsidRPr="005C27D4">
        <w:rPr>
          <w:rFonts w:eastAsia="Times New Roman"/>
        </w:rPr>
        <w:t>West Yorkshire</w:t>
      </w:r>
    </w:p>
    <w:p w:rsidR="00ED5C8C" w:rsidRPr="005C27D4" w:rsidRDefault="00ED5C8C" w:rsidP="00ED5C8C">
      <w:pPr>
        <w:pStyle w:val="ListParagraph"/>
        <w:numPr>
          <w:ilvl w:val="0"/>
          <w:numId w:val="2"/>
        </w:numPr>
        <w:rPr>
          <w:rFonts w:eastAsia="Times New Roman"/>
        </w:rPr>
      </w:pPr>
      <w:r w:rsidRPr="005C27D4">
        <w:rPr>
          <w:rFonts w:eastAsia="Times New Roman"/>
        </w:rPr>
        <w:t>South Yorkshire</w:t>
      </w:r>
    </w:p>
    <w:p w:rsidR="00ED5C8C" w:rsidRPr="005C27D4" w:rsidRDefault="00ED5C8C" w:rsidP="00ED5C8C">
      <w:pPr>
        <w:pStyle w:val="ListParagraph"/>
        <w:numPr>
          <w:ilvl w:val="0"/>
          <w:numId w:val="2"/>
        </w:numPr>
        <w:rPr>
          <w:rFonts w:eastAsia="Times New Roman"/>
        </w:rPr>
      </w:pPr>
      <w:r w:rsidRPr="005C27D4">
        <w:rPr>
          <w:rFonts w:eastAsia="Times New Roman"/>
        </w:rPr>
        <w:t>North Yorkshire</w:t>
      </w:r>
    </w:p>
    <w:p w:rsidR="00ED5C8C" w:rsidRPr="005C27D4" w:rsidRDefault="00ED5C8C" w:rsidP="00ED5C8C">
      <w:pPr>
        <w:pStyle w:val="ListParagraph"/>
        <w:numPr>
          <w:ilvl w:val="0"/>
          <w:numId w:val="2"/>
        </w:numPr>
        <w:rPr>
          <w:rFonts w:eastAsia="Times New Roman"/>
        </w:rPr>
      </w:pPr>
      <w:r w:rsidRPr="005C27D4">
        <w:rPr>
          <w:rFonts w:eastAsia="Times New Roman"/>
        </w:rPr>
        <w:t xml:space="preserve">Humberside </w:t>
      </w:r>
    </w:p>
    <w:p w:rsidR="00ED5C8C" w:rsidRPr="005C27D4" w:rsidRDefault="00ED5C8C" w:rsidP="00823D7F">
      <w:pPr>
        <w:rPr>
          <w:rFonts w:eastAsia="Times New Roman"/>
        </w:rPr>
      </w:pPr>
    </w:p>
    <w:p w:rsidR="00ED5C8C" w:rsidRPr="005C27D4" w:rsidRDefault="00ED5C8C" w:rsidP="00823D7F">
      <w:pPr>
        <w:rPr>
          <w:rFonts w:eastAsia="Times New Roman"/>
        </w:rPr>
      </w:pPr>
      <w:r w:rsidRPr="005C27D4">
        <w:rPr>
          <w:rFonts w:eastAsia="Times New Roman"/>
        </w:rPr>
        <w:t>Crime Scene Investigation and Forensic Collision Investigation are managed centrally but delivered locally with a number of bases across the region of Yorkshire and the Humber.</w:t>
      </w:r>
    </w:p>
    <w:p w:rsidR="00ED5C8C" w:rsidRPr="005C27D4" w:rsidRDefault="00ED5C8C" w:rsidP="00823D7F">
      <w:pPr>
        <w:rPr>
          <w:rFonts w:eastAsia="Times New Roman"/>
        </w:rPr>
      </w:pPr>
    </w:p>
    <w:p w:rsidR="00ED5C8C" w:rsidRPr="005C27D4" w:rsidRDefault="00ED5C8C" w:rsidP="00823D7F">
      <w:pPr>
        <w:rPr>
          <w:rFonts w:eastAsia="Times New Roman"/>
        </w:rPr>
      </w:pPr>
      <w:r w:rsidRPr="005C27D4">
        <w:rPr>
          <w:rFonts w:eastAsia="Times New Roman"/>
        </w:rPr>
        <w:t xml:space="preserve">Central Services are delivered from the RSSS </w:t>
      </w:r>
      <w:proofErr w:type="spellStart"/>
      <w:r w:rsidRPr="005C27D4">
        <w:rPr>
          <w:rFonts w:eastAsia="Times New Roman"/>
        </w:rPr>
        <w:t>YatH</w:t>
      </w:r>
      <w:proofErr w:type="spellEnd"/>
      <w:r w:rsidRPr="005C27D4">
        <w:rPr>
          <w:rFonts w:eastAsia="Times New Roman"/>
        </w:rPr>
        <w:t xml:space="preserve"> HQ in Wakefield, West Yorkshire, from a purpose built facility.  Central Services include: -</w:t>
      </w:r>
    </w:p>
    <w:p w:rsidR="00ED5C8C" w:rsidRPr="005C27D4" w:rsidRDefault="00ED5C8C" w:rsidP="00823D7F">
      <w:pPr>
        <w:rPr>
          <w:rFonts w:eastAsia="Times New Roman"/>
        </w:rPr>
      </w:pPr>
    </w:p>
    <w:p w:rsidR="00ED5C8C" w:rsidRPr="005C27D4" w:rsidRDefault="00ED5C8C" w:rsidP="00ED5C8C">
      <w:pPr>
        <w:pStyle w:val="ListParagraph"/>
        <w:numPr>
          <w:ilvl w:val="0"/>
          <w:numId w:val="1"/>
        </w:numPr>
        <w:rPr>
          <w:rFonts w:eastAsia="Times New Roman"/>
        </w:rPr>
      </w:pPr>
      <w:r w:rsidRPr="005C27D4">
        <w:rPr>
          <w:rFonts w:eastAsia="Times New Roman"/>
        </w:rPr>
        <w:t>Imaging Services (with a footprint in Humberside)</w:t>
      </w:r>
    </w:p>
    <w:p w:rsidR="00ED5C8C" w:rsidRPr="005C27D4" w:rsidRDefault="00ED5C8C" w:rsidP="00ED5C8C">
      <w:pPr>
        <w:pStyle w:val="ListParagraph"/>
        <w:numPr>
          <w:ilvl w:val="0"/>
          <w:numId w:val="1"/>
        </w:numPr>
        <w:rPr>
          <w:rFonts w:eastAsia="Times New Roman"/>
        </w:rPr>
      </w:pPr>
      <w:r w:rsidRPr="005C27D4">
        <w:rPr>
          <w:rFonts w:eastAsia="Times New Roman"/>
        </w:rPr>
        <w:t>Identification Services</w:t>
      </w:r>
    </w:p>
    <w:p w:rsidR="00ED5C8C" w:rsidRPr="005C27D4" w:rsidRDefault="00ED5C8C" w:rsidP="00ED5C8C">
      <w:pPr>
        <w:pStyle w:val="ListParagraph"/>
        <w:numPr>
          <w:ilvl w:val="0"/>
          <w:numId w:val="1"/>
        </w:numPr>
        <w:rPr>
          <w:rFonts w:eastAsia="Times New Roman"/>
        </w:rPr>
      </w:pPr>
      <w:r w:rsidRPr="005C27D4">
        <w:rPr>
          <w:rFonts w:eastAsia="Times New Roman"/>
        </w:rPr>
        <w:t>Forensic Services</w:t>
      </w:r>
    </w:p>
    <w:p w:rsidR="00ED5C8C" w:rsidRPr="005C27D4" w:rsidRDefault="00ED5C8C" w:rsidP="00ED5C8C">
      <w:pPr>
        <w:pStyle w:val="ListParagraph"/>
        <w:numPr>
          <w:ilvl w:val="0"/>
          <w:numId w:val="1"/>
        </w:numPr>
        <w:rPr>
          <w:rFonts w:eastAsia="Times New Roman"/>
        </w:rPr>
      </w:pPr>
      <w:r w:rsidRPr="005C27D4">
        <w:rPr>
          <w:rFonts w:eastAsia="Times New Roman"/>
        </w:rPr>
        <w:t xml:space="preserve">Accreditation and Standards </w:t>
      </w:r>
    </w:p>
    <w:p w:rsidR="00ED5C8C" w:rsidRPr="005C27D4" w:rsidRDefault="00ED5C8C" w:rsidP="00823D7F">
      <w:pPr>
        <w:rPr>
          <w:rFonts w:eastAsia="Times New Roman"/>
        </w:rPr>
      </w:pPr>
    </w:p>
    <w:p w:rsidR="00ED5C8C" w:rsidRPr="005C27D4" w:rsidRDefault="00ED5C8C" w:rsidP="00823D7F">
      <w:pPr>
        <w:rPr>
          <w:rFonts w:eastAsia="Times New Roman"/>
        </w:rPr>
      </w:pPr>
      <w:r w:rsidRPr="005C27D4">
        <w:rPr>
          <w:rFonts w:eastAsia="Times New Roman"/>
        </w:rPr>
        <w:t xml:space="preserve">RSSS </w:t>
      </w:r>
      <w:proofErr w:type="spellStart"/>
      <w:r w:rsidRPr="005C27D4">
        <w:rPr>
          <w:rFonts w:eastAsia="Times New Roman"/>
        </w:rPr>
        <w:t>YatH</w:t>
      </w:r>
      <w:proofErr w:type="spellEnd"/>
      <w:r w:rsidRPr="005C27D4">
        <w:rPr>
          <w:rFonts w:eastAsia="Times New Roman"/>
        </w:rPr>
        <w:t xml:space="preserve"> has over 450 employees across the region delivering a number of specialist services.</w:t>
      </w:r>
    </w:p>
    <w:p w:rsidR="00ED5C8C" w:rsidRPr="005C27D4" w:rsidRDefault="00ED5C8C" w:rsidP="00823D7F">
      <w:pPr>
        <w:rPr>
          <w:rFonts w:eastAsia="Times New Roman"/>
        </w:rPr>
      </w:pPr>
    </w:p>
    <w:p w:rsidR="00ED5C8C" w:rsidRPr="005C27D4" w:rsidRDefault="00ED5C8C" w:rsidP="00823D7F">
      <w:pPr>
        <w:rPr>
          <w:rFonts w:eastAsia="Times New Roman"/>
        </w:rPr>
      </w:pPr>
    </w:p>
    <w:p w:rsidR="00D8399D" w:rsidRPr="005C27D4" w:rsidRDefault="00D8399D" w:rsidP="00D8399D">
      <w:pPr>
        <w:tabs>
          <w:tab w:val="left" w:pos="3060"/>
        </w:tabs>
        <w:rPr>
          <w:rFonts w:eastAsia="Times New Roman"/>
          <w:b/>
        </w:rPr>
      </w:pPr>
      <w:r w:rsidRPr="005C27D4">
        <w:rPr>
          <w:rFonts w:eastAsia="Times New Roman"/>
          <w:b/>
        </w:rPr>
        <w:t>MULTIFORESEE Training School (</w:t>
      </w:r>
      <w:proofErr w:type="gramStart"/>
      <w:r w:rsidRPr="005C27D4">
        <w:rPr>
          <w:rFonts w:eastAsia="Times New Roman"/>
          <w:b/>
        </w:rPr>
        <w:t>CA16101 )</w:t>
      </w:r>
      <w:proofErr w:type="gramEnd"/>
    </w:p>
    <w:p w:rsidR="00D8399D" w:rsidRPr="005C27D4" w:rsidRDefault="00D8399D" w:rsidP="00D8399D">
      <w:pPr>
        <w:tabs>
          <w:tab w:val="left" w:pos="3060"/>
        </w:tabs>
        <w:rPr>
          <w:rFonts w:eastAsia="Times New Roman"/>
          <w:b/>
        </w:rPr>
      </w:pPr>
      <w:r w:rsidRPr="005C27D4">
        <w:rPr>
          <w:rFonts w:eastAsia="Times New Roman"/>
          <w:b/>
        </w:rPr>
        <w:t>Operational CSI and Imaging Techniques</w:t>
      </w:r>
    </w:p>
    <w:p w:rsidR="00D8399D" w:rsidRPr="005C27D4" w:rsidRDefault="00D8399D" w:rsidP="00823D7F">
      <w:pPr>
        <w:rPr>
          <w:rFonts w:eastAsia="Times New Roman"/>
        </w:rPr>
      </w:pPr>
    </w:p>
    <w:p w:rsidR="00CA6635" w:rsidRPr="005C27D4" w:rsidRDefault="00CA6635" w:rsidP="005C27D4">
      <w:pPr>
        <w:jc w:val="both"/>
        <w:rPr>
          <w:rFonts w:eastAsia="Times New Roman"/>
        </w:rPr>
      </w:pPr>
      <w:r w:rsidRPr="005C27D4">
        <w:rPr>
          <w:rFonts w:eastAsia="Times New Roman"/>
        </w:rPr>
        <w:t>This training school is hosted by one of the end users of the action (Mr N. Denison, MC member, UK).  It is designed to fulfil two main aims: -</w:t>
      </w:r>
    </w:p>
    <w:p w:rsidR="00CA6635" w:rsidRPr="005C27D4" w:rsidRDefault="00CA6635" w:rsidP="005C27D4">
      <w:pPr>
        <w:jc w:val="both"/>
        <w:rPr>
          <w:rFonts w:eastAsia="Times New Roman"/>
        </w:rPr>
      </w:pPr>
    </w:p>
    <w:p w:rsidR="00CA6635" w:rsidRPr="005C27D4" w:rsidRDefault="00CA6635" w:rsidP="005C27D4">
      <w:pPr>
        <w:jc w:val="both"/>
        <w:rPr>
          <w:rFonts w:eastAsia="Times New Roman"/>
        </w:rPr>
      </w:pPr>
      <w:r w:rsidRPr="005C27D4">
        <w:rPr>
          <w:rFonts w:eastAsia="Times New Roman"/>
        </w:rPr>
        <w:t>1) Train the ECIs on the CSI practice of recovering/acquiring, collecting, storing and handling of the evidence (including data protection). This training is paramount to trigger ways to make current or future imaging and multi-modal imaging technologies actually operational by complying with these requirements. Both digital and analytical evidence will be taken in account.</w:t>
      </w:r>
    </w:p>
    <w:p w:rsidR="00CA6635" w:rsidRPr="005C27D4" w:rsidRDefault="00CA6635" w:rsidP="005C27D4">
      <w:pPr>
        <w:jc w:val="both"/>
        <w:rPr>
          <w:rFonts w:eastAsia="Times New Roman"/>
        </w:rPr>
      </w:pPr>
    </w:p>
    <w:p w:rsidR="00CA6635" w:rsidRPr="005C27D4" w:rsidRDefault="00CA6635" w:rsidP="005C27D4">
      <w:pPr>
        <w:jc w:val="both"/>
        <w:rPr>
          <w:rFonts w:eastAsia="Times New Roman"/>
        </w:rPr>
      </w:pPr>
      <w:r w:rsidRPr="005C27D4">
        <w:rPr>
          <w:rFonts w:eastAsia="Times New Roman"/>
        </w:rPr>
        <w:t xml:space="preserve">2) Train ECIs on the modern analytical and digital imaging techniques currently used to process the evidence at the crime scene or at crime labs. Strength points and limitations as well as compliance with the Law requirements for evidence handling at all stages will be illustrated. </w:t>
      </w:r>
    </w:p>
    <w:p w:rsidR="00CA6635" w:rsidRPr="005C27D4" w:rsidRDefault="00CA6635" w:rsidP="005C27D4">
      <w:pPr>
        <w:jc w:val="both"/>
        <w:rPr>
          <w:rFonts w:eastAsia="Times New Roman"/>
        </w:rPr>
      </w:pPr>
    </w:p>
    <w:p w:rsidR="00CA6635" w:rsidRPr="005C27D4" w:rsidRDefault="00CA6635" w:rsidP="005C27D4">
      <w:pPr>
        <w:jc w:val="both"/>
        <w:rPr>
          <w:rFonts w:eastAsia="Times New Roman"/>
        </w:rPr>
      </w:pPr>
      <w:r w:rsidRPr="005C27D4">
        <w:rPr>
          <w:rFonts w:eastAsia="Times New Roman"/>
        </w:rPr>
        <w:t>This tool will contribute towards the achievement of GPs 1 and 9 and to the Secondary Objective 4 (Capacity Building).  There will be both theoretical and practical sessions. There will be a total of 6 trainers (for 10 trainees) - 4 of which belong to this Action's MC as full members or substitutes.</w:t>
      </w:r>
    </w:p>
    <w:p w:rsidR="00CA6635" w:rsidRPr="00CA6635" w:rsidRDefault="00CA6635" w:rsidP="005C27D4">
      <w:pPr>
        <w:pStyle w:val="NormalWeb"/>
        <w:spacing w:line="360" w:lineRule="auto"/>
        <w:jc w:val="both"/>
        <w:rPr>
          <w:rFonts w:ascii="Arial" w:hAnsi="Arial" w:cs="Arial"/>
          <w:b/>
          <w:bCs/>
          <w:sz w:val="28"/>
          <w:szCs w:val="28"/>
        </w:rPr>
      </w:pPr>
    </w:p>
    <w:p w:rsidR="00D8399D" w:rsidRPr="00CA6635" w:rsidRDefault="00D8399D" w:rsidP="005C27D4">
      <w:pPr>
        <w:jc w:val="both"/>
        <w:rPr>
          <w:rFonts w:ascii="Arial" w:hAnsi="Arial" w:cs="Arial"/>
          <w:sz w:val="20"/>
          <w:szCs w:val="20"/>
        </w:rPr>
        <w:sectPr w:rsidR="00D8399D" w:rsidRPr="00CA6635" w:rsidSect="00CD0931">
          <w:pgSz w:w="11906" w:h="16838"/>
          <w:pgMar w:top="567" w:right="1440" w:bottom="567" w:left="1440" w:header="709" w:footer="709" w:gutter="0"/>
          <w:cols w:space="708"/>
          <w:docGrid w:linePitch="360"/>
        </w:sectPr>
      </w:pPr>
    </w:p>
    <w:p w:rsidR="00D01B7F" w:rsidRDefault="00CD0931" w:rsidP="00D01B7F">
      <w:r>
        <w:lastRenderedPageBreak/>
        <w:tab/>
      </w:r>
      <w:r w:rsidR="00D01B7F" w:rsidRPr="003662E5">
        <w:rPr>
          <w:rFonts w:ascii="Comic Sans MS" w:eastAsia="Times New Roman" w:hAnsi="Comic Sans MS" w:cs="Tahoma"/>
          <w:b/>
          <w:noProof/>
          <w:color w:val="FF0000"/>
          <w:sz w:val="40"/>
          <w:szCs w:val="40"/>
          <w:lang w:eastAsia="ja-JP"/>
        </w:rPr>
        <w:drawing>
          <wp:inline distT="0" distB="0" distL="0" distR="0" wp14:anchorId="6B00E9BE" wp14:editId="1D141935">
            <wp:extent cx="1362075" cy="466725"/>
            <wp:effectExtent l="0" t="0" r="9525" b="9525"/>
            <wp:docPr id="7" name="Picture 7" descr="C:\Users\727000\AppData\Local\Microsoft\Windows\Temporary Internet Files\Content.Outlook\FF5V3TA6\logo 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7000\AppData\Local\Microsoft\Windows\Temporary Internet Files\Content.Outlook\FF5V3TA6\logo competitio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580" b="32259"/>
                    <a:stretch/>
                  </pic:blipFill>
                  <pic:spPr bwMode="auto">
                    <a:xfrm>
                      <a:off x="0" y="0"/>
                      <a:ext cx="1406072" cy="481801"/>
                    </a:xfrm>
                    <a:prstGeom prst="rect">
                      <a:avLst/>
                    </a:prstGeom>
                    <a:noFill/>
                    <a:ln>
                      <a:noFill/>
                    </a:ln>
                    <a:extLst>
                      <a:ext uri="{53640926-AAD7-44D8-BBD7-CCE9431645EC}">
                        <a14:shadowObscured xmlns:a14="http://schemas.microsoft.com/office/drawing/2010/main"/>
                      </a:ext>
                    </a:extLst>
                  </pic:spPr>
                </pic:pic>
              </a:graphicData>
            </a:graphic>
          </wp:inline>
        </w:drawing>
      </w:r>
    </w:p>
    <w:p w:rsidR="005146E3" w:rsidRPr="00CA6635" w:rsidRDefault="005146E3" w:rsidP="003A160B">
      <w:pPr>
        <w:jc w:val="center"/>
        <w:rPr>
          <w:rFonts w:ascii="Arial" w:hAnsi="Arial" w:cs="Arial"/>
          <w:b/>
          <w:color w:val="FF0000"/>
          <w:sz w:val="28"/>
          <w:szCs w:val="28"/>
          <w:u w:val="single"/>
        </w:rPr>
      </w:pPr>
      <w:r w:rsidRPr="00CA6635">
        <w:rPr>
          <w:rFonts w:ascii="Arial" w:hAnsi="Arial" w:cs="Arial"/>
          <w:b/>
          <w:color w:val="FF0000"/>
          <w:sz w:val="28"/>
          <w:szCs w:val="28"/>
          <w:u w:val="single"/>
        </w:rPr>
        <w:t>MULTIFORESEE Training School (CA16101 )</w:t>
      </w:r>
      <w:r w:rsidR="00D01B7F">
        <w:rPr>
          <w:rFonts w:ascii="Arial" w:hAnsi="Arial" w:cs="Arial"/>
          <w:b/>
          <w:color w:val="FF0000"/>
          <w:sz w:val="28"/>
          <w:szCs w:val="28"/>
          <w:u w:val="single"/>
        </w:rPr>
        <w:t xml:space="preserve"> </w:t>
      </w:r>
      <w:r w:rsidR="003A160B" w:rsidRPr="00CA6635">
        <w:rPr>
          <w:rFonts w:ascii="Arial" w:hAnsi="Arial" w:cs="Arial"/>
          <w:b/>
          <w:color w:val="FF0000"/>
          <w:sz w:val="28"/>
          <w:szCs w:val="28"/>
          <w:u w:val="single"/>
        </w:rPr>
        <w:t>Timetable</w:t>
      </w:r>
      <w:r w:rsidR="003A160B">
        <w:rPr>
          <w:rFonts w:ascii="Arial" w:hAnsi="Arial" w:cs="Arial"/>
          <w:b/>
          <w:color w:val="FF0000"/>
          <w:sz w:val="28"/>
          <w:szCs w:val="28"/>
          <w:u w:val="single"/>
        </w:rPr>
        <w:t xml:space="preserve"> </w:t>
      </w:r>
      <w:r w:rsidR="00D01B7F">
        <w:rPr>
          <w:rFonts w:ascii="Arial" w:hAnsi="Arial" w:cs="Arial"/>
          <w:b/>
          <w:color w:val="FF0000"/>
          <w:sz w:val="28"/>
          <w:szCs w:val="28"/>
          <w:u w:val="single"/>
        </w:rPr>
        <w:t>-</w:t>
      </w:r>
      <w:r w:rsidRPr="00CA6635">
        <w:rPr>
          <w:rFonts w:ascii="Arial" w:hAnsi="Arial" w:cs="Arial"/>
          <w:b/>
          <w:color w:val="FF0000"/>
          <w:sz w:val="28"/>
          <w:szCs w:val="28"/>
          <w:u w:val="single"/>
        </w:rPr>
        <w:t>Operational CSI and Imaging Techniques</w:t>
      </w:r>
      <w:r w:rsidR="00321614">
        <w:rPr>
          <w:rFonts w:ascii="Arial" w:hAnsi="Arial" w:cs="Arial"/>
          <w:b/>
          <w:color w:val="FF0000"/>
          <w:sz w:val="28"/>
          <w:szCs w:val="28"/>
          <w:u w:val="single"/>
        </w:rPr>
        <w:t xml:space="preserve"> -</w:t>
      </w:r>
      <w:r w:rsidR="00321614" w:rsidRPr="00321614">
        <w:rPr>
          <w:rFonts w:ascii="Arial" w:hAnsi="Arial" w:cs="Arial"/>
          <w:b/>
          <w:color w:val="FF0000"/>
          <w:sz w:val="28"/>
          <w:szCs w:val="28"/>
          <w:u w:val="single"/>
        </w:rPr>
        <w:t>21</w:t>
      </w:r>
      <w:r w:rsidR="003A160B">
        <w:rPr>
          <w:rFonts w:ascii="Arial" w:hAnsi="Arial" w:cs="Arial"/>
          <w:b/>
          <w:color w:val="FF0000"/>
          <w:sz w:val="28"/>
          <w:szCs w:val="28"/>
          <w:u w:val="single"/>
        </w:rPr>
        <w:t>/</w:t>
      </w:r>
      <w:r w:rsidR="00321614" w:rsidRPr="00321614">
        <w:rPr>
          <w:rFonts w:ascii="Arial" w:hAnsi="Arial" w:cs="Arial"/>
          <w:b/>
          <w:color w:val="FF0000"/>
          <w:sz w:val="28"/>
          <w:szCs w:val="28"/>
          <w:u w:val="single"/>
        </w:rPr>
        <w:t>25 Aug 2017</w:t>
      </w:r>
    </w:p>
    <w:p w:rsidR="00CD0931" w:rsidRPr="00CD0931" w:rsidRDefault="00CD0931" w:rsidP="00CD0931">
      <w:pPr>
        <w:rPr>
          <w:rFonts w:ascii="Comic Sans MS" w:hAnsi="Comic Sans MS"/>
          <w:b/>
          <w:color w:val="FF0000"/>
          <w:sz w:val="28"/>
          <w:szCs w:val="28"/>
          <w:u w:val="single"/>
        </w:rPr>
      </w:pPr>
    </w:p>
    <w:p w:rsidR="00CD0931" w:rsidRDefault="00CD0931" w:rsidP="00CD0931">
      <w:pPr>
        <w:tabs>
          <w:tab w:val="left" w:pos="3060"/>
        </w:tabs>
      </w:pPr>
    </w:p>
    <w:tbl>
      <w:tblPr>
        <w:tblW w:w="14480" w:type="dxa"/>
        <w:jc w:val="center"/>
        <w:tblLook w:val="04A0" w:firstRow="1" w:lastRow="0" w:firstColumn="1" w:lastColumn="0" w:noHBand="0" w:noVBand="1"/>
      </w:tblPr>
      <w:tblGrid>
        <w:gridCol w:w="2900"/>
        <w:gridCol w:w="3100"/>
        <w:gridCol w:w="2800"/>
        <w:gridCol w:w="2580"/>
        <w:gridCol w:w="3100"/>
      </w:tblGrid>
      <w:tr w:rsidR="00CD0931" w:rsidRPr="00CD0931" w:rsidTr="00CD0931">
        <w:trPr>
          <w:trHeight w:val="386"/>
          <w:jc w:val="center"/>
        </w:trPr>
        <w:tc>
          <w:tcPr>
            <w:tcW w:w="2900" w:type="dxa"/>
            <w:tcBorders>
              <w:top w:val="single" w:sz="4" w:space="0" w:color="auto"/>
              <w:left w:val="single" w:sz="4" w:space="0" w:color="auto"/>
              <w:bottom w:val="single" w:sz="4" w:space="0" w:color="auto"/>
              <w:right w:val="single" w:sz="4" w:space="0" w:color="auto"/>
            </w:tcBorders>
            <w:shd w:val="clear" w:color="000000" w:fill="E4DFEC"/>
            <w:vAlign w:val="center"/>
            <w:hideMark/>
          </w:tcPr>
          <w:p w:rsidR="00CD0931" w:rsidRPr="00CA6635" w:rsidRDefault="00CD0931" w:rsidP="00CD0931">
            <w:pPr>
              <w:jc w:val="center"/>
              <w:rPr>
                <w:rFonts w:eastAsia="Times New Roman"/>
                <w:b/>
              </w:rPr>
            </w:pPr>
            <w:r w:rsidRPr="00CA6635">
              <w:rPr>
                <w:rFonts w:eastAsia="Times New Roman"/>
                <w:b/>
              </w:rPr>
              <w:t xml:space="preserve">Monday </w:t>
            </w:r>
          </w:p>
        </w:tc>
        <w:tc>
          <w:tcPr>
            <w:tcW w:w="3100" w:type="dxa"/>
            <w:tcBorders>
              <w:top w:val="single" w:sz="4" w:space="0" w:color="auto"/>
              <w:left w:val="nil"/>
              <w:bottom w:val="single" w:sz="4" w:space="0" w:color="auto"/>
              <w:right w:val="single" w:sz="4" w:space="0" w:color="auto"/>
            </w:tcBorders>
            <w:shd w:val="clear" w:color="000000" w:fill="DCE6F1"/>
            <w:vAlign w:val="center"/>
            <w:hideMark/>
          </w:tcPr>
          <w:p w:rsidR="00CD0931" w:rsidRPr="00CA6635" w:rsidRDefault="00CD0931" w:rsidP="00CD0931">
            <w:pPr>
              <w:jc w:val="center"/>
              <w:rPr>
                <w:rFonts w:eastAsia="Times New Roman"/>
                <w:b/>
              </w:rPr>
            </w:pPr>
            <w:r w:rsidRPr="00CA6635">
              <w:rPr>
                <w:rFonts w:eastAsia="Times New Roman"/>
                <w:b/>
              </w:rPr>
              <w:t xml:space="preserve">Tuesday </w:t>
            </w:r>
          </w:p>
        </w:tc>
        <w:tc>
          <w:tcPr>
            <w:tcW w:w="2800" w:type="dxa"/>
            <w:tcBorders>
              <w:top w:val="single" w:sz="4" w:space="0" w:color="auto"/>
              <w:left w:val="nil"/>
              <w:bottom w:val="single" w:sz="4" w:space="0" w:color="auto"/>
              <w:right w:val="single" w:sz="4" w:space="0" w:color="auto"/>
            </w:tcBorders>
            <w:shd w:val="clear" w:color="000000" w:fill="F2DCDB"/>
            <w:vAlign w:val="center"/>
            <w:hideMark/>
          </w:tcPr>
          <w:p w:rsidR="00CD0931" w:rsidRPr="00CA6635" w:rsidRDefault="00CD0931" w:rsidP="00CD0931">
            <w:pPr>
              <w:jc w:val="center"/>
              <w:rPr>
                <w:rFonts w:eastAsia="Times New Roman"/>
                <w:b/>
              </w:rPr>
            </w:pPr>
            <w:r w:rsidRPr="00CA6635">
              <w:rPr>
                <w:rFonts w:eastAsia="Times New Roman"/>
                <w:b/>
              </w:rPr>
              <w:t xml:space="preserve">Wednesday </w:t>
            </w:r>
          </w:p>
        </w:tc>
        <w:tc>
          <w:tcPr>
            <w:tcW w:w="2580" w:type="dxa"/>
            <w:tcBorders>
              <w:top w:val="single" w:sz="4" w:space="0" w:color="auto"/>
              <w:left w:val="nil"/>
              <w:bottom w:val="single" w:sz="4" w:space="0" w:color="auto"/>
              <w:right w:val="single" w:sz="4" w:space="0" w:color="auto"/>
            </w:tcBorders>
            <w:shd w:val="clear" w:color="000000" w:fill="EBF1DE"/>
            <w:vAlign w:val="center"/>
            <w:hideMark/>
          </w:tcPr>
          <w:p w:rsidR="00CD0931" w:rsidRPr="00CA6635" w:rsidRDefault="00CD0931" w:rsidP="00CD0931">
            <w:pPr>
              <w:jc w:val="center"/>
              <w:rPr>
                <w:rFonts w:eastAsia="Times New Roman"/>
                <w:b/>
              </w:rPr>
            </w:pPr>
            <w:r w:rsidRPr="00CA6635">
              <w:rPr>
                <w:rFonts w:eastAsia="Times New Roman"/>
                <w:b/>
              </w:rPr>
              <w:t xml:space="preserve">Thursday </w:t>
            </w:r>
          </w:p>
        </w:tc>
        <w:tc>
          <w:tcPr>
            <w:tcW w:w="3100" w:type="dxa"/>
            <w:tcBorders>
              <w:top w:val="single" w:sz="4" w:space="0" w:color="auto"/>
              <w:left w:val="nil"/>
              <w:bottom w:val="single" w:sz="4" w:space="0" w:color="auto"/>
              <w:right w:val="single" w:sz="4" w:space="0" w:color="auto"/>
            </w:tcBorders>
            <w:shd w:val="clear" w:color="000000" w:fill="E4DFEC"/>
            <w:vAlign w:val="center"/>
            <w:hideMark/>
          </w:tcPr>
          <w:p w:rsidR="00CD0931" w:rsidRPr="00CA6635" w:rsidRDefault="00CD0931" w:rsidP="00CD0931">
            <w:pPr>
              <w:jc w:val="center"/>
              <w:rPr>
                <w:rFonts w:eastAsia="Times New Roman"/>
                <w:b/>
              </w:rPr>
            </w:pPr>
            <w:r w:rsidRPr="00CA6635">
              <w:rPr>
                <w:rFonts w:eastAsia="Times New Roman"/>
                <w:b/>
              </w:rPr>
              <w:t>Friday</w:t>
            </w:r>
          </w:p>
        </w:tc>
      </w:tr>
      <w:tr w:rsidR="00CD0931" w:rsidRPr="00CD0931" w:rsidTr="00CD0931">
        <w:trPr>
          <w:trHeight w:val="630"/>
          <w:jc w:val="center"/>
        </w:trPr>
        <w:tc>
          <w:tcPr>
            <w:tcW w:w="2900" w:type="dxa"/>
            <w:tcBorders>
              <w:top w:val="nil"/>
              <w:left w:val="single" w:sz="4" w:space="0" w:color="auto"/>
              <w:bottom w:val="single" w:sz="4" w:space="0" w:color="auto"/>
              <w:right w:val="single" w:sz="4" w:space="0" w:color="auto"/>
            </w:tcBorders>
            <w:shd w:val="clear" w:color="000000" w:fill="E4DFEC"/>
            <w:vAlign w:val="center"/>
            <w:hideMark/>
          </w:tcPr>
          <w:p w:rsidR="00CD0931" w:rsidRPr="00CA6635" w:rsidRDefault="00CD0931" w:rsidP="00CD0931">
            <w:pPr>
              <w:jc w:val="center"/>
              <w:rPr>
                <w:rFonts w:eastAsia="Times New Roman"/>
              </w:rPr>
            </w:pPr>
            <w:proofErr w:type="spellStart"/>
            <w:r w:rsidRPr="00CA6635">
              <w:rPr>
                <w:rFonts w:eastAsia="Times New Roman"/>
              </w:rPr>
              <w:t>Carr</w:t>
            </w:r>
            <w:proofErr w:type="spellEnd"/>
            <w:r w:rsidRPr="00CA6635">
              <w:rPr>
                <w:rFonts w:eastAsia="Times New Roman"/>
              </w:rPr>
              <w:t xml:space="preserve"> Gate</w:t>
            </w:r>
          </w:p>
        </w:tc>
        <w:tc>
          <w:tcPr>
            <w:tcW w:w="3100" w:type="dxa"/>
            <w:tcBorders>
              <w:top w:val="nil"/>
              <w:left w:val="nil"/>
              <w:bottom w:val="single" w:sz="4" w:space="0" w:color="auto"/>
              <w:right w:val="single" w:sz="4" w:space="0" w:color="auto"/>
            </w:tcBorders>
            <w:shd w:val="clear" w:color="000000" w:fill="DCE6F1"/>
            <w:vAlign w:val="center"/>
            <w:hideMark/>
          </w:tcPr>
          <w:p w:rsidR="00CD0931" w:rsidRPr="00CA6635" w:rsidRDefault="00CD0931" w:rsidP="00CD0931">
            <w:pPr>
              <w:jc w:val="center"/>
              <w:rPr>
                <w:rFonts w:eastAsia="Times New Roman"/>
              </w:rPr>
            </w:pPr>
            <w:proofErr w:type="spellStart"/>
            <w:r w:rsidRPr="00CA6635">
              <w:rPr>
                <w:rFonts w:eastAsia="Times New Roman"/>
              </w:rPr>
              <w:t>Carr</w:t>
            </w:r>
            <w:proofErr w:type="spellEnd"/>
            <w:r w:rsidRPr="00CA6635">
              <w:rPr>
                <w:rFonts w:eastAsia="Times New Roman"/>
              </w:rPr>
              <w:t xml:space="preserve"> Gate</w:t>
            </w:r>
          </w:p>
        </w:tc>
        <w:tc>
          <w:tcPr>
            <w:tcW w:w="2800" w:type="dxa"/>
            <w:tcBorders>
              <w:top w:val="nil"/>
              <w:left w:val="nil"/>
              <w:bottom w:val="single" w:sz="4" w:space="0" w:color="auto"/>
              <w:right w:val="single" w:sz="4" w:space="0" w:color="auto"/>
            </w:tcBorders>
            <w:shd w:val="clear" w:color="000000" w:fill="F2DCDB"/>
            <w:vAlign w:val="center"/>
            <w:hideMark/>
          </w:tcPr>
          <w:p w:rsidR="00CD0931" w:rsidRPr="00CA6635" w:rsidRDefault="00CD0931" w:rsidP="00CD0931">
            <w:pPr>
              <w:jc w:val="center"/>
              <w:rPr>
                <w:rFonts w:eastAsia="Times New Roman"/>
              </w:rPr>
            </w:pPr>
            <w:r w:rsidRPr="00CA6635">
              <w:rPr>
                <w:rFonts w:eastAsia="Times New Roman"/>
              </w:rPr>
              <w:t>Calder Park - Top Floor</w:t>
            </w:r>
          </w:p>
        </w:tc>
        <w:tc>
          <w:tcPr>
            <w:tcW w:w="2580" w:type="dxa"/>
            <w:tcBorders>
              <w:top w:val="nil"/>
              <w:left w:val="nil"/>
              <w:bottom w:val="single" w:sz="4" w:space="0" w:color="auto"/>
              <w:right w:val="single" w:sz="4" w:space="0" w:color="auto"/>
            </w:tcBorders>
            <w:shd w:val="clear" w:color="000000" w:fill="EBF1DE"/>
            <w:vAlign w:val="center"/>
            <w:hideMark/>
          </w:tcPr>
          <w:p w:rsidR="00CD0931" w:rsidRPr="00CA6635" w:rsidRDefault="00CD0931" w:rsidP="00CD0931">
            <w:pPr>
              <w:jc w:val="center"/>
              <w:rPr>
                <w:rFonts w:eastAsia="Times New Roman"/>
              </w:rPr>
            </w:pPr>
            <w:proofErr w:type="spellStart"/>
            <w:r w:rsidRPr="00CA6635">
              <w:rPr>
                <w:rFonts w:eastAsia="Times New Roman"/>
              </w:rPr>
              <w:t>Carr</w:t>
            </w:r>
            <w:proofErr w:type="spellEnd"/>
            <w:r w:rsidRPr="00CA6635">
              <w:rPr>
                <w:rFonts w:eastAsia="Times New Roman"/>
              </w:rPr>
              <w:t xml:space="preserve"> Gate</w:t>
            </w:r>
          </w:p>
        </w:tc>
        <w:tc>
          <w:tcPr>
            <w:tcW w:w="3100" w:type="dxa"/>
            <w:tcBorders>
              <w:top w:val="nil"/>
              <w:left w:val="nil"/>
              <w:bottom w:val="single" w:sz="4" w:space="0" w:color="auto"/>
              <w:right w:val="single" w:sz="4" w:space="0" w:color="auto"/>
            </w:tcBorders>
            <w:shd w:val="clear" w:color="000000" w:fill="E4DFEC"/>
            <w:vAlign w:val="center"/>
            <w:hideMark/>
          </w:tcPr>
          <w:p w:rsidR="00CD0931" w:rsidRPr="00CA6635" w:rsidRDefault="00CD0931" w:rsidP="00CD0931">
            <w:pPr>
              <w:jc w:val="center"/>
              <w:rPr>
                <w:rFonts w:eastAsia="Times New Roman"/>
              </w:rPr>
            </w:pPr>
            <w:r w:rsidRPr="00CA6635">
              <w:rPr>
                <w:rFonts w:eastAsia="Times New Roman"/>
              </w:rPr>
              <w:t>Calder Park - Top Floor</w:t>
            </w:r>
          </w:p>
        </w:tc>
      </w:tr>
      <w:tr w:rsidR="00CD0931" w:rsidRPr="00CD0931" w:rsidTr="005146E3">
        <w:trPr>
          <w:trHeight w:val="1343"/>
          <w:jc w:val="center"/>
        </w:trPr>
        <w:tc>
          <w:tcPr>
            <w:tcW w:w="2900" w:type="dxa"/>
            <w:tcBorders>
              <w:top w:val="nil"/>
              <w:left w:val="single" w:sz="4" w:space="0" w:color="auto"/>
              <w:bottom w:val="single" w:sz="4" w:space="0" w:color="auto"/>
              <w:right w:val="single" w:sz="4" w:space="0" w:color="auto"/>
            </w:tcBorders>
            <w:shd w:val="clear" w:color="000000" w:fill="CCC0DA"/>
            <w:vAlign w:val="center"/>
            <w:hideMark/>
          </w:tcPr>
          <w:p w:rsidR="00CD0931" w:rsidRPr="00CA6635" w:rsidRDefault="00CD0931" w:rsidP="00CD0931">
            <w:pPr>
              <w:jc w:val="center"/>
              <w:rPr>
                <w:rFonts w:eastAsia="Times New Roman"/>
              </w:rPr>
            </w:pPr>
            <w:r w:rsidRPr="00CA6635">
              <w:rPr>
                <w:rFonts w:eastAsia="Times New Roman"/>
              </w:rPr>
              <w:t xml:space="preserve">Introduction Evidence types, </w:t>
            </w:r>
            <w:proofErr w:type="spellStart"/>
            <w:r w:rsidRPr="00CA6635">
              <w:rPr>
                <w:rFonts w:eastAsia="Times New Roman"/>
              </w:rPr>
              <w:t>Locards</w:t>
            </w:r>
            <w:proofErr w:type="spellEnd"/>
            <w:r w:rsidRPr="00CA6635">
              <w:rPr>
                <w:rFonts w:eastAsia="Times New Roman"/>
              </w:rPr>
              <w:t xml:space="preserve"> Law</w:t>
            </w:r>
          </w:p>
        </w:tc>
        <w:tc>
          <w:tcPr>
            <w:tcW w:w="3100" w:type="dxa"/>
            <w:tcBorders>
              <w:top w:val="nil"/>
              <w:left w:val="nil"/>
              <w:bottom w:val="single" w:sz="4" w:space="0" w:color="auto"/>
              <w:right w:val="single" w:sz="4" w:space="0" w:color="auto"/>
            </w:tcBorders>
            <w:shd w:val="clear" w:color="000000" w:fill="B8CCE4"/>
            <w:vAlign w:val="center"/>
            <w:hideMark/>
          </w:tcPr>
          <w:p w:rsidR="00CD0931" w:rsidRPr="00CA6635" w:rsidRDefault="00CD0931" w:rsidP="00CD0931">
            <w:pPr>
              <w:jc w:val="center"/>
              <w:rPr>
                <w:rFonts w:eastAsia="Times New Roman"/>
              </w:rPr>
            </w:pPr>
            <w:r w:rsidRPr="00CA6635">
              <w:rPr>
                <w:rFonts w:eastAsia="Times New Roman"/>
              </w:rPr>
              <w:t>Spectral Imaging</w:t>
            </w:r>
          </w:p>
        </w:tc>
        <w:tc>
          <w:tcPr>
            <w:tcW w:w="2800" w:type="dxa"/>
            <w:tcBorders>
              <w:top w:val="nil"/>
              <w:left w:val="nil"/>
              <w:bottom w:val="single" w:sz="4" w:space="0" w:color="auto"/>
              <w:right w:val="single" w:sz="4" w:space="0" w:color="auto"/>
            </w:tcBorders>
            <w:shd w:val="clear" w:color="000000" w:fill="E6B8B7"/>
            <w:vAlign w:val="center"/>
            <w:hideMark/>
          </w:tcPr>
          <w:p w:rsidR="00CD0931" w:rsidRPr="00CA6635" w:rsidRDefault="00CD0931" w:rsidP="00CD0931">
            <w:pPr>
              <w:jc w:val="center"/>
              <w:rPr>
                <w:rFonts w:eastAsia="Times New Roman"/>
              </w:rPr>
            </w:pPr>
            <w:r w:rsidRPr="00CA6635">
              <w:rPr>
                <w:rFonts w:eastAsia="Times New Roman"/>
              </w:rPr>
              <w:t>Imaging Unit</w:t>
            </w:r>
          </w:p>
        </w:tc>
        <w:tc>
          <w:tcPr>
            <w:tcW w:w="2580" w:type="dxa"/>
            <w:tcBorders>
              <w:top w:val="nil"/>
              <w:left w:val="nil"/>
              <w:bottom w:val="single" w:sz="4" w:space="0" w:color="auto"/>
              <w:right w:val="single" w:sz="4" w:space="0" w:color="auto"/>
            </w:tcBorders>
            <w:shd w:val="clear" w:color="000000" w:fill="D8E4BC"/>
            <w:vAlign w:val="center"/>
            <w:hideMark/>
          </w:tcPr>
          <w:p w:rsidR="00CD0931" w:rsidRPr="00CA6635" w:rsidRDefault="00CD0931" w:rsidP="00CD0931">
            <w:pPr>
              <w:jc w:val="center"/>
              <w:rPr>
                <w:rFonts w:eastAsia="Times New Roman"/>
              </w:rPr>
            </w:pPr>
            <w:r w:rsidRPr="00CA6635">
              <w:rPr>
                <w:rFonts w:eastAsia="Times New Roman"/>
              </w:rPr>
              <w:t>Packaging exercise</w:t>
            </w:r>
          </w:p>
        </w:tc>
        <w:tc>
          <w:tcPr>
            <w:tcW w:w="3100" w:type="dxa"/>
            <w:tcBorders>
              <w:top w:val="nil"/>
              <w:left w:val="nil"/>
              <w:bottom w:val="single" w:sz="4" w:space="0" w:color="auto"/>
              <w:right w:val="single" w:sz="4" w:space="0" w:color="auto"/>
            </w:tcBorders>
            <w:shd w:val="clear" w:color="000000" w:fill="CCC0DA"/>
            <w:vAlign w:val="center"/>
            <w:hideMark/>
          </w:tcPr>
          <w:p w:rsidR="00CD0931" w:rsidRPr="00CA6635" w:rsidRDefault="00CD0931" w:rsidP="00CD0931">
            <w:pPr>
              <w:jc w:val="center"/>
              <w:rPr>
                <w:rFonts w:eastAsia="Times New Roman"/>
              </w:rPr>
            </w:pPr>
            <w:r w:rsidRPr="00CA6635">
              <w:rPr>
                <w:rFonts w:eastAsia="Times New Roman"/>
              </w:rPr>
              <w:t>SSU Tour</w:t>
            </w:r>
          </w:p>
        </w:tc>
      </w:tr>
      <w:tr w:rsidR="00CD0931" w:rsidRPr="00CD0931" w:rsidTr="00CD0931">
        <w:trPr>
          <w:trHeight w:val="237"/>
          <w:jc w:val="center"/>
        </w:trPr>
        <w:tc>
          <w:tcPr>
            <w:tcW w:w="2900" w:type="dxa"/>
            <w:tcBorders>
              <w:top w:val="nil"/>
              <w:left w:val="single" w:sz="4" w:space="0" w:color="auto"/>
              <w:bottom w:val="single" w:sz="4" w:space="0" w:color="auto"/>
              <w:right w:val="single" w:sz="4" w:space="0" w:color="auto"/>
            </w:tcBorders>
            <w:shd w:val="clear" w:color="000000" w:fill="B1A0C7"/>
            <w:vAlign w:val="center"/>
            <w:hideMark/>
          </w:tcPr>
          <w:p w:rsidR="00CD0931" w:rsidRPr="00CA6635" w:rsidRDefault="00CD0931" w:rsidP="00CD0931">
            <w:pPr>
              <w:jc w:val="center"/>
              <w:rPr>
                <w:rFonts w:eastAsia="Times New Roman"/>
              </w:rPr>
            </w:pPr>
            <w:r w:rsidRPr="00CA6635">
              <w:rPr>
                <w:rFonts w:eastAsia="Times New Roman"/>
              </w:rPr>
              <w:t>BREAK</w:t>
            </w:r>
          </w:p>
        </w:tc>
        <w:tc>
          <w:tcPr>
            <w:tcW w:w="3100" w:type="dxa"/>
            <w:tcBorders>
              <w:top w:val="nil"/>
              <w:left w:val="nil"/>
              <w:bottom w:val="single" w:sz="4" w:space="0" w:color="auto"/>
              <w:right w:val="single" w:sz="4" w:space="0" w:color="auto"/>
            </w:tcBorders>
            <w:shd w:val="clear" w:color="000000" w:fill="95B3D7"/>
            <w:vAlign w:val="center"/>
            <w:hideMark/>
          </w:tcPr>
          <w:p w:rsidR="00CD0931" w:rsidRPr="00CA6635" w:rsidRDefault="00CD0931" w:rsidP="00CD0931">
            <w:pPr>
              <w:jc w:val="center"/>
              <w:rPr>
                <w:rFonts w:eastAsia="Times New Roman"/>
              </w:rPr>
            </w:pPr>
            <w:r w:rsidRPr="00CA6635">
              <w:rPr>
                <w:rFonts w:eastAsia="Times New Roman"/>
              </w:rPr>
              <w:t>BREAK</w:t>
            </w:r>
          </w:p>
        </w:tc>
        <w:tc>
          <w:tcPr>
            <w:tcW w:w="2800" w:type="dxa"/>
            <w:tcBorders>
              <w:top w:val="nil"/>
              <w:left w:val="nil"/>
              <w:bottom w:val="single" w:sz="4" w:space="0" w:color="auto"/>
              <w:right w:val="single" w:sz="4" w:space="0" w:color="auto"/>
            </w:tcBorders>
            <w:shd w:val="clear" w:color="000000" w:fill="DA9694"/>
            <w:vAlign w:val="center"/>
            <w:hideMark/>
          </w:tcPr>
          <w:p w:rsidR="00CD0931" w:rsidRPr="00CA6635" w:rsidRDefault="00CD0931" w:rsidP="00CD0931">
            <w:pPr>
              <w:jc w:val="center"/>
              <w:rPr>
                <w:rFonts w:eastAsia="Times New Roman"/>
              </w:rPr>
            </w:pPr>
            <w:r w:rsidRPr="00CA6635">
              <w:rPr>
                <w:rFonts w:eastAsia="Times New Roman"/>
              </w:rPr>
              <w:t>BREAK</w:t>
            </w:r>
          </w:p>
        </w:tc>
        <w:tc>
          <w:tcPr>
            <w:tcW w:w="2580" w:type="dxa"/>
            <w:tcBorders>
              <w:top w:val="nil"/>
              <w:left w:val="nil"/>
              <w:bottom w:val="single" w:sz="4" w:space="0" w:color="auto"/>
              <w:right w:val="single" w:sz="4" w:space="0" w:color="auto"/>
            </w:tcBorders>
            <w:shd w:val="clear" w:color="000000" w:fill="C4D79B"/>
            <w:vAlign w:val="center"/>
            <w:hideMark/>
          </w:tcPr>
          <w:p w:rsidR="00CD0931" w:rsidRPr="00CA6635" w:rsidRDefault="00CD0931" w:rsidP="00CD0931">
            <w:pPr>
              <w:jc w:val="center"/>
              <w:rPr>
                <w:rFonts w:eastAsia="Times New Roman"/>
              </w:rPr>
            </w:pPr>
            <w:r w:rsidRPr="00CA6635">
              <w:rPr>
                <w:rFonts w:eastAsia="Times New Roman"/>
              </w:rPr>
              <w:t>BREAK</w:t>
            </w:r>
          </w:p>
        </w:tc>
        <w:tc>
          <w:tcPr>
            <w:tcW w:w="3100" w:type="dxa"/>
            <w:tcBorders>
              <w:top w:val="nil"/>
              <w:left w:val="nil"/>
              <w:bottom w:val="single" w:sz="4" w:space="0" w:color="auto"/>
              <w:right w:val="single" w:sz="4" w:space="0" w:color="auto"/>
            </w:tcBorders>
            <w:shd w:val="clear" w:color="000000" w:fill="B1A0C7"/>
            <w:vAlign w:val="center"/>
            <w:hideMark/>
          </w:tcPr>
          <w:p w:rsidR="00CD0931" w:rsidRPr="00CA6635" w:rsidRDefault="00CD0931" w:rsidP="00CD0931">
            <w:pPr>
              <w:jc w:val="center"/>
              <w:rPr>
                <w:rFonts w:eastAsia="Times New Roman"/>
              </w:rPr>
            </w:pPr>
            <w:r w:rsidRPr="00CA6635">
              <w:rPr>
                <w:rFonts w:eastAsia="Times New Roman"/>
              </w:rPr>
              <w:t>BREAK</w:t>
            </w:r>
          </w:p>
        </w:tc>
      </w:tr>
      <w:tr w:rsidR="00CD0931" w:rsidRPr="00CD0931" w:rsidTr="005146E3">
        <w:trPr>
          <w:trHeight w:val="1253"/>
          <w:jc w:val="center"/>
        </w:trPr>
        <w:tc>
          <w:tcPr>
            <w:tcW w:w="2900" w:type="dxa"/>
            <w:tcBorders>
              <w:top w:val="nil"/>
              <w:left w:val="single" w:sz="4" w:space="0" w:color="auto"/>
              <w:bottom w:val="single" w:sz="4" w:space="0" w:color="auto"/>
              <w:right w:val="single" w:sz="4" w:space="0" w:color="auto"/>
            </w:tcBorders>
            <w:shd w:val="clear" w:color="000000" w:fill="CCC0DA"/>
            <w:vAlign w:val="center"/>
            <w:hideMark/>
          </w:tcPr>
          <w:p w:rsidR="00CD0931" w:rsidRPr="006B0E5C" w:rsidRDefault="00CD0931" w:rsidP="00CD0931">
            <w:pPr>
              <w:jc w:val="center"/>
              <w:rPr>
                <w:rFonts w:eastAsia="Times New Roman"/>
                <w:lang w:val="it-IT"/>
              </w:rPr>
            </w:pPr>
            <w:r w:rsidRPr="006B0E5C">
              <w:rPr>
                <w:rFonts w:eastAsia="Times New Roman"/>
                <w:lang w:val="it-IT"/>
              </w:rPr>
              <w:t xml:space="preserve">DNA - ISO, </w:t>
            </w:r>
            <w:proofErr w:type="spellStart"/>
            <w:r w:rsidRPr="006B0E5C">
              <w:rPr>
                <w:rFonts w:eastAsia="Times New Roman"/>
                <w:lang w:val="it-IT"/>
              </w:rPr>
              <w:t>contamination</w:t>
            </w:r>
            <w:proofErr w:type="spellEnd"/>
            <w:r w:rsidRPr="006B0E5C">
              <w:rPr>
                <w:rFonts w:eastAsia="Times New Roman"/>
                <w:lang w:val="it-IT"/>
              </w:rPr>
              <w:t>, Para DNA</w:t>
            </w:r>
          </w:p>
        </w:tc>
        <w:tc>
          <w:tcPr>
            <w:tcW w:w="3100" w:type="dxa"/>
            <w:tcBorders>
              <w:top w:val="nil"/>
              <w:left w:val="nil"/>
              <w:bottom w:val="single" w:sz="4" w:space="0" w:color="auto"/>
              <w:right w:val="single" w:sz="4" w:space="0" w:color="auto"/>
            </w:tcBorders>
            <w:shd w:val="clear" w:color="000000" w:fill="B8CCE4"/>
            <w:vAlign w:val="center"/>
            <w:hideMark/>
          </w:tcPr>
          <w:p w:rsidR="00CD0931" w:rsidRPr="00CA6635" w:rsidRDefault="00CD0931" w:rsidP="00CD0931">
            <w:pPr>
              <w:jc w:val="center"/>
              <w:rPr>
                <w:rFonts w:eastAsia="Times New Roman"/>
              </w:rPr>
            </w:pPr>
            <w:r w:rsidRPr="00CA6635">
              <w:rPr>
                <w:rFonts w:eastAsia="Times New Roman"/>
              </w:rPr>
              <w:t>Face Recognition</w:t>
            </w:r>
          </w:p>
        </w:tc>
        <w:tc>
          <w:tcPr>
            <w:tcW w:w="2800" w:type="dxa"/>
            <w:tcBorders>
              <w:top w:val="nil"/>
              <w:left w:val="nil"/>
              <w:bottom w:val="single" w:sz="4" w:space="0" w:color="auto"/>
              <w:right w:val="single" w:sz="4" w:space="0" w:color="auto"/>
            </w:tcBorders>
            <w:shd w:val="clear" w:color="000000" w:fill="E6B8B7"/>
            <w:vAlign w:val="center"/>
            <w:hideMark/>
          </w:tcPr>
          <w:p w:rsidR="00CD0931" w:rsidRPr="00CA6635" w:rsidRDefault="00CD0931" w:rsidP="00CD0931">
            <w:pPr>
              <w:jc w:val="center"/>
              <w:rPr>
                <w:rFonts w:eastAsia="Times New Roman"/>
              </w:rPr>
            </w:pPr>
            <w:r w:rsidRPr="00CA6635">
              <w:rPr>
                <w:rFonts w:eastAsia="Times New Roman"/>
              </w:rPr>
              <w:t>Imaging Unit</w:t>
            </w:r>
          </w:p>
        </w:tc>
        <w:tc>
          <w:tcPr>
            <w:tcW w:w="2580" w:type="dxa"/>
            <w:tcBorders>
              <w:top w:val="nil"/>
              <w:left w:val="nil"/>
              <w:bottom w:val="single" w:sz="4" w:space="0" w:color="auto"/>
              <w:right w:val="single" w:sz="4" w:space="0" w:color="auto"/>
            </w:tcBorders>
            <w:shd w:val="clear" w:color="000000" w:fill="D8E4BC"/>
            <w:vAlign w:val="center"/>
            <w:hideMark/>
          </w:tcPr>
          <w:p w:rsidR="00CD0931" w:rsidRPr="00CA6635" w:rsidRDefault="00CD0931" w:rsidP="00CD0931">
            <w:pPr>
              <w:jc w:val="center"/>
              <w:rPr>
                <w:rFonts w:eastAsia="Times New Roman"/>
              </w:rPr>
            </w:pPr>
            <w:r w:rsidRPr="00CA6635">
              <w:rPr>
                <w:rFonts w:eastAsia="Times New Roman"/>
              </w:rPr>
              <w:t>Practical fingerprint and footwear</w:t>
            </w:r>
          </w:p>
        </w:tc>
        <w:tc>
          <w:tcPr>
            <w:tcW w:w="3100" w:type="dxa"/>
            <w:tcBorders>
              <w:top w:val="nil"/>
              <w:left w:val="nil"/>
              <w:bottom w:val="single" w:sz="4" w:space="0" w:color="auto"/>
              <w:right w:val="single" w:sz="4" w:space="0" w:color="auto"/>
            </w:tcBorders>
            <w:shd w:val="clear" w:color="000000" w:fill="CCC0DA"/>
            <w:vAlign w:val="center"/>
            <w:hideMark/>
          </w:tcPr>
          <w:p w:rsidR="00CD0931" w:rsidRPr="00CA6635" w:rsidRDefault="00CD0931" w:rsidP="00CD0931">
            <w:pPr>
              <w:jc w:val="center"/>
              <w:rPr>
                <w:rFonts w:eastAsia="Times New Roman"/>
              </w:rPr>
            </w:pPr>
            <w:r w:rsidRPr="00CA6635">
              <w:rPr>
                <w:rFonts w:eastAsia="Times New Roman"/>
              </w:rPr>
              <w:t>SSU Tour</w:t>
            </w:r>
          </w:p>
        </w:tc>
      </w:tr>
      <w:tr w:rsidR="00CD0931" w:rsidRPr="00CD0931" w:rsidTr="00CD0931">
        <w:trPr>
          <w:trHeight w:val="377"/>
          <w:jc w:val="center"/>
        </w:trPr>
        <w:tc>
          <w:tcPr>
            <w:tcW w:w="2900" w:type="dxa"/>
            <w:tcBorders>
              <w:top w:val="nil"/>
              <w:left w:val="single" w:sz="4" w:space="0" w:color="auto"/>
              <w:bottom w:val="single" w:sz="4" w:space="0" w:color="auto"/>
              <w:right w:val="single" w:sz="4" w:space="0" w:color="auto"/>
            </w:tcBorders>
            <w:shd w:val="clear" w:color="000000" w:fill="B1A0C7"/>
            <w:vAlign w:val="center"/>
            <w:hideMark/>
          </w:tcPr>
          <w:p w:rsidR="00CD0931" w:rsidRPr="00CA6635" w:rsidRDefault="00CD0931" w:rsidP="00CD0931">
            <w:pPr>
              <w:jc w:val="center"/>
              <w:rPr>
                <w:rFonts w:eastAsia="Times New Roman"/>
              </w:rPr>
            </w:pPr>
            <w:r w:rsidRPr="00CA6635">
              <w:rPr>
                <w:rFonts w:eastAsia="Times New Roman"/>
              </w:rPr>
              <w:t>LUNCH</w:t>
            </w:r>
          </w:p>
        </w:tc>
        <w:tc>
          <w:tcPr>
            <w:tcW w:w="3100" w:type="dxa"/>
            <w:tcBorders>
              <w:top w:val="nil"/>
              <w:left w:val="nil"/>
              <w:bottom w:val="single" w:sz="4" w:space="0" w:color="auto"/>
              <w:right w:val="single" w:sz="4" w:space="0" w:color="auto"/>
            </w:tcBorders>
            <w:shd w:val="clear" w:color="000000" w:fill="95B3D7"/>
            <w:vAlign w:val="center"/>
            <w:hideMark/>
          </w:tcPr>
          <w:p w:rsidR="00CD0931" w:rsidRPr="00CA6635" w:rsidRDefault="00CD0931" w:rsidP="00CD0931">
            <w:pPr>
              <w:jc w:val="center"/>
              <w:rPr>
                <w:rFonts w:eastAsia="Times New Roman"/>
              </w:rPr>
            </w:pPr>
            <w:r w:rsidRPr="00CA6635">
              <w:rPr>
                <w:rFonts w:eastAsia="Times New Roman"/>
              </w:rPr>
              <w:t>LUNCH</w:t>
            </w:r>
          </w:p>
        </w:tc>
        <w:tc>
          <w:tcPr>
            <w:tcW w:w="2800" w:type="dxa"/>
            <w:tcBorders>
              <w:top w:val="nil"/>
              <w:left w:val="nil"/>
              <w:bottom w:val="single" w:sz="4" w:space="0" w:color="auto"/>
              <w:right w:val="single" w:sz="4" w:space="0" w:color="auto"/>
            </w:tcBorders>
            <w:shd w:val="clear" w:color="000000" w:fill="DA9694"/>
            <w:vAlign w:val="center"/>
            <w:hideMark/>
          </w:tcPr>
          <w:p w:rsidR="00CD0931" w:rsidRPr="00CA6635" w:rsidRDefault="00CD0931" w:rsidP="00CD0931">
            <w:pPr>
              <w:jc w:val="center"/>
              <w:rPr>
                <w:rFonts w:eastAsia="Times New Roman"/>
              </w:rPr>
            </w:pPr>
            <w:r w:rsidRPr="00CA6635">
              <w:rPr>
                <w:rFonts w:eastAsia="Times New Roman"/>
              </w:rPr>
              <w:t>LUNCH</w:t>
            </w:r>
          </w:p>
        </w:tc>
        <w:tc>
          <w:tcPr>
            <w:tcW w:w="2580" w:type="dxa"/>
            <w:tcBorders>
              <w:top w:val="nil"/>
              <w:left w:val="nil"/>
              <w:bottom w:val="single" w:sz="4" w:space="0" w:color="auto"/>
              <w:right w:val="single" w:sz="4" w:space="0" w:color="auto"/>
            </w:tcBorders>
            <w:shd w:val="clear" w:color="000000" w:fill="C4D79B"/>
            <w:vAlign w:val="center"/>
            <w:hideMark/>
          </w:tcPr>
          <w:p w:rsidR="00CD0931" w:rsidRPr="00CA6635" w:rsidRDefault="00CD0931" w:rsidP="00CD0931">
            <w:pPr>
              <w:jc w:val="center"/>
              <w:rPr>
                <w:rFonts w:eastAsia="Times New Roman"/>
              </w:rPr>
            </w:pPr>
            <w:r w:rsidRPr="00CA6635">
              <w:rPr>
                <w:rFonts w:eastAsia="Times New Roman"/>
              </w:rPr>
              <w:t>LUNCH</w:t>
            </w:r>
          </w:p>
        </w:tc>
        <w:tc>
          <w:tcPr>
            <w:tcW w:w="3100" w:type="dxa"/>
            <w:tcBorders>
              <w:top w:val="nil"/>
              <w:left w:val="nil"/>
              <w:bottom w:val="single" w:sz="4" w:space="0" w:color="auto"/>
              <w:right w:val="single" w:sz="4" w:space="0" w:color="auto"/>
            </w:tcBorders>
            <w:shd w:val="clear" w:color="000000" w:fill="B1A0C7"/>
            <w:vAlign w:val="center"/>
            <w:hideMark/>
          </w:tcPr>
          <w:p w:rsidR="00CD0931" w:rsidRPr="00CA6635" w:rsidRDefault="00CD0931" w:rsidP="00CD0931">
            <w:pPr>
              <w:jc w:val="center"/>
              <w:rPr>
                <w:rFonts w:eastAsia="Times New Roman"/>
              </w:rPr>
            </w:pPr>
            <w:r w:rsidRPr="00CA6635">
              <w:rPr>
                <w:rFonts w:eastAsia="Times New Roman"/>
              </w:rPr>
              <w:t>LUNCH</w:t>
            </w:r>
          </w:p>
        </w:tc>
      </w:tr>
      <w:tr w:rsidR="00CD0931" w:rsidRPr="00CD0931" w:rsidTr="005146E3">
        <w:trPr>
          <w:trHeight w:val="1163"/>
          <w:jc w:val="center"/>
        </w:trPr>
        <w:tc>
          <w:tcPr>
            <w:tcW w:w="2900" w:type="dxa"/>
            <w:tcBorders>
              <w:top w:val="nil"/>
              <w:left w:val="single" w:sz="4" w:space="0" w:color="auto"/>
              <w:bottom w:val="single" w:sz="4" w:space="0" w:color="auto"/>
              <w:right w:val="single" w:sz="4" w:space="0" w:color="auto"/>
            </w:tcBorders>
            <w:shd w:val="clear" w:color="000000" w:fill="CCC0DA"/>
            <w:vAlign w:val="center"/>
            <w:hideMark/>
          </w:tcPr>
          <w:p w:rsidR="00CD0931" w:rsidRPr="00CA6635" w:rsidRDefault="00CD0931" w:rsidP="00CD0931">
            <w:pPr>
              <w:jc w:val="center"/>
              <w:rPr>
                <w:rFonts w:eastAsia="Times New Roman"/>
              </w:rPr>
            </w:pPr>
            <w:r w:rsidRPr="00CA6635">
              <w:rPr>
                <w:rFonts w:eastAsia="Times New Roman"/>
              </w:rPr>
              <w:t>Transforming Forensics - mobile date</w:t>
            </w:r>
          </w:p>
        </w:tc>
        <w:tc>
          <w:tcPr>
            <w:tcW w:w="3100" w:type="dxa"/>
            <w:tcBorders>
              <w:top w:val="nil"/>
              <w:left w:val="nil"/>
              <w:bottom w:val="single" w:sz="4" w:space="0" w:color="auto"/>
              <w:right w:val="single" w:sz="4" w:space="0" w:color="auto"/>
            </w:tcBorders>
            <w:shd w:val="clear" w:color="000000" w:fill="B8CCE4"/>
            <w:vAlign w:val="center"/>
            <w:hideMark/>
          </w:tcPr>
          <w:p w:rsidR="00CD0931" w:rsidRPr="00CA6635" w:rsidRDefault="00CD0931" w:rsidP="00CD0931">
            <w:pPr>
              <w:jc w:val="center"/>
              <w:rPr>
                <w:rFonts w:eastAsia="Times New Roman"/>
              </w:rPr>
            </w:pPr>
            <w:proofErr w:type="spellStart"/>
            <w:r w:rsidRPr="00CA6635">
              <w:rPr>
                <w:rFonts w:eastAsia="Times New Roman"/>
              </w:rPr>
              <w:t>Fingermark</w:t>
            </w:r>
            <w:proofErr w:type="spellEnd"/>
            <w:r w:rsidRPr="00CA6635">
              <w:rPr>
                <w:rFonts w:eastAsia="Times New Roman"/>
              </w:rPr>
              <w:t xml:space="preserve"> Analysis - MALDI MS</w:t>
            </w:r>
          </w:p>
        </w:tc>
        <w:tc>
          <w:tcPr>
            <w:tcW w:w="2800" w:type="dxa"/>
            <w:tcBorders>
              <w:top w:val="nil"/>
              <w:left w:val="nil"/>
              <w:bottom w:val="single" w:sz="4" w:space="0" w:color="auto"/>
              <w:right w:val="single" w:sz="4" w:space="0" w:color="auto"/>
            </w:tcBorders>
            <w:shd w:val="clear" w:color="000000" w:fill="E6B8B7"/>
            <w:vAlign w:val="center"/>
            <w:hideMark/>
          </w:tcPr>
          <w:p w:rsidR="00CD0931" w:rsidRPr="00CA6635" w:rsidRDefault="00CD0931" w:rsidP="00CD0931">
            <w:pPr>
              <w:jc w:val="center"/>
              <w:rPr>
                <w:rFonts w:eastAsia="Times New Roman"/>
              </w:rPr>
            </w:pPr>
            <w:r w:rsidRPr="00CA6635">
              <w:rPr>
                <w:rFonts w:eastAsia="Times New Roman"/>
              </w:rPr>
              <w:t>Imaging Unit</w:t>
            </w:r>
          </w:p>
        </w:tc>
        <w:tc>
          <w:tcPr>
            <w:tcW w:w="2580" w:type="dxa"/>
            <w:tcBorders>
              <w:top w:val="nil"/>
              <w:left w:val="nil"/>
              <w:bottom w:val="single" w:sz="4" w:space="0" w:color="auto"/>
              <w:right w:val="single" w:sz="4" w:space="0" w:color="auto"/>
            </w:tcBorders>
            <w:shd w:val="clear" w:color="000000" w:fill="D8E4BC"/>
            <w:vAlign w:val="center"/>
            <w:hideMark/>
          </w:tcPr>
          <w:p w:rsidR="00CD0931" w:rsidRPr="00CA6635" w:rsidRDefault="00CD0931" w:rsidP="00CD0931">
            <w:pPr>
              <w:jc w:val="center"/>
              <w:rPr>
                <w:rFonts w:eastAsia="Times New Roman"/>
              </w:rPr>
            </w:pPr>
            <w:r w:rsidRPr="00CA6635">
              <w:rPr>
                <w:rFonts w:eastAsia="Times New Roman"/>
              </w:rPr>
              <w:t>Practical Vehicle Examination</w:t>
            </w:r>
          </w:p>
        </w:tc>
        <w:tc>
          <w:tcPr>
            <w:tcW w:w="3100" w:type="dxa"/>
            <w:tcBorders>
              <w:top w:val="nil"/>
              <w:left w:val="nil"/>
              <w:bottom w:val="single" w:sz="4" w:space="0" w:color="auto"/>
              <w:right w:val="single" w:sz="4" w:space="0" w:color="auto"/>
            </w:tcBorders>
            <w:shd w:val="clear" w:color="000000" w:fill="CCC0DA"/>
            <w:vAlign w:val="center"/>
            <w:hideMark/>
          </w:tcPr>
          <w:p w:rsidR="00CD0931" w:rsidRPr="00CA6635" w:rsidRDefault="00CD0931" w:rsidP="00CD0931">
            <w:pPr>
              <w:jc w:val="center"/>
              <w:rPr>
                <w:rFonts w:eastAsia="Times New Roman"/>
              </w:rPr>
            </w:pPr>
            <w:r w:rsidRPr="00CA6635">
              <w:rPr>
                <w:rFonts w:eastAsia="Times New Roman"/>
              </w:rPr>
              <w:t>SSU Tour</w:t>
            </w:r>
          </w:p>
        </w:tc>
      </w:tr>
      <w:tr w:rsidR="00CD0931" w:rsidRPr="00CD0931" w:rsidTr="00CD0931">
        <w:trPr>
          <w:trHeight w:val="375"/>
          <w:jc w:val="center"/>
        </w:trPr>
        <w:tc>
          <w:tcPr>
            <w:tcW w:w="2900" w:type="dxa"/>
            <w:tcBorders>
              <w:top w:val="nil"/>
              <w:left w:val="single" w:sz="4" w:space="0" w:color="auto"/>
              <w:bottom w:val="single" w:sz="4" w:space="0" w:color="auto"/>
              <w:right w:val="single" w:sz="4" w:space="0" w:color="auto"/>
            </w:tcBorders>
            <w:shd w:val="clear" w:color="000000" w:fill="B1A0C7"/>
            <w:vAlign w:val="center"/>
            <w:hideMark/>
          </w:tcPr>
          <w:p w:rsidR="00CD0931" w:rsidRPr="00CA6635" w:rsidRDefault="00CD0931" w:rsidP="00CD0931">
            <w:pPr>
              <w:jc w:val="center"/>
              <w:rPr>
                <w:rFonts w:eastAsia="Times New Roman"/>
              </w:rPr>
            </w:pPr>
            <w:r w:rsidRPr="00CA6635">
              <w:rPr>
                <w:rFonts w:eastAsia="Times New Roman"/>
              </w:rPr>
              <w:t>BREAK</w:t>
            </w:r>
          </w:p>
        </w:tc>
        <w:tc>
          <w:tcPr>
            <w:tcW w:w="3100" w:type="dxa"/>
            <w:tcBorders>
              <w:top w:val="nil"/>
              <w:left w:val="nil"/>
              <w:bottom w:val="single" w:sz="4" w:space="0" w:color="auto"/>
              <w:right w:val="single" w:sz="4" w:space="0" w:color="auto"/>
            </w:tcBorders>
            <w:shd w:val="clear" w:color="000000" w:fill="95B3D7"/>
            <w:vAlign w:val="center"/>
            <w:hideMark/>
          </w:tcPr>
          <w:p w:rsidR="00CD0931" w:rsidRPr="00CA6635" w:rsidRDefault="00CD0931" w:rsidP="00CD0931">
            <w:pPr>
              <w:jc w:val="center"/>
              <w:rPr>
                <w:rFonts w:eastAsia="Times New Roman"/>
              </w:rPr>
            </w:pPr>
            <w:r w:rsidRPr="00CA6635">
              <w:rPr>
                <w:rFonts w:eastAsia="Times New Roman"/>
              </w:rPr>
              <w:t>BREAK</w:t>
            </w:r>
          </w:p>
        </w:tc>
        <w:tc>
          <w:tcPr>
            <w:tcW w:w="2800" w:type="dxa"/>
            <w:tcBorders>
              <w:top w:val="nil"/>
              <w:left w:val="nil"/>
              <w:bottom w:val="single" w:sz="4" w:space="0" w:color="auto"/>
              <w:right w:val="single" w:sz="4" w:space="0" w:color="auto"/>
            </w:tcBorders>
            <w:shd w:val="clear" w:color="000000" w:fill="DA9694"/>
            <w:vAlign w:val="center"/>
            <w:hideMark/>
          </w:tcPr>
          <w:p w:rsidR="00CD0931" w:rsidRPr="00CA6635" w:rsidRDefault="00CD0931" w:rsidP="00CD0931">
            <w:pPr>
              <w:jc w:val="center"/>
              <w:rPr>
                <w:rFonts w:eastAsia="Times New Roman"/>
              </w:rPr>
            </w:pPr>
            <w:r w:rsidRPr="00CA6635">
              <w:rPr>
                <w:rFonts w:eastAsia="Times New Roman"/>
              </w:rPr>
              <w:t>BREAK</w:t>
            </w:r>
          </w:p>
        </w:tc>
        <w:tc>
          <w:tcPr>
            <w:tcW w:w="2580" w:type="dxa"/>
            <w:tcBorders>
              <w:top w:val="nil"/>
              <w:left w:val="nil"/>
              <w:bottom w:val="single" w:sz="4" w:space="0" w:color="auto"/>
              <w:right w:val="single" w:sz="4" w:space="0" w:color="auto"/>
            </w:tcBorders>
            <w:shd w:val="clear" w:color="000000" w:fill="C4D79B"/>
            <w:vAlign w:val="center"/>
            <w:hideMark/>
          </w:tcPr>
          <w:p w:rsidR="00CD0931" w:rsidRPr="00CA6635" w:rsidRDefault="00CD0931" w:rsidP="00CD0931">
            <w:pPr>
              <w:jc w:val="center"/>
              <w:rPr>
                <w:rFonts w:eastAsia="Times New Roman"/>
              </w:rPr>
            </w:pPr>
            <w:r w:rsidRPr="00CA6635">
              <w:rPr>
                <w:rFonts w:eastAsia="Times New Roman"/>
              </w:rPr>
              <w:t>BREAK</w:t>
            </w:r>
          </w:p>
        </w:tc>
        <w:tc>
          <w:tcPr>
            <w:tcW w:w="3100" w:type="dxa"/>
            <w:tcBorders>
              <w:top w:val="nil"/>
              <w:left w:val="nil"/>
              <w:bottom w:val="single" w:sz="4" w:space="0" w:color="auto"/>
              <w:right w:val="single" w:sz="4" w:space="0" w:color="auto"/>
            </w:tcBorders>
            <w:shd w:val="clear" w:color="000000" w:fill="B1A0C7"/>
            <w:vAlign w:val="center"/>
            <w:hideMark/>
          </w:tcPr>
          <w:p w:rsidR="00CD0931" w:rsidRPr="00CA6635" w:rsidRDefault="00CD0931" w:rsidP="00CD0931">
            <w:pPr>
              <w:jc w:val="center"/>
              <w:rPr>
                <w:rFonts w:eastAsia="Times New Roman"/>
              </w:rPr>
            </w:pPr>
            <w:r w:rsidRPr="00CA6635">
              <w:rPr>
                <w:rFonts w:eastAsia="Times New Roman"/>
              </w:rPr>
              <w:t>BREAK</w:t>
            </w:r>
          </w:p>
        </w:tc>
      </w:tr>
      <w:tr w:rsidR="00CD0931" w:rsidRPr="00CD0931" w:rsidTr="00CD0931">
        <w:trPr>
          <w:trHeight w:val="1485"/>
          <w:jc w:val="center"/>
        </w:trPr>
        <w:tc>
          <w:tcPr>
            <w:tcW w:w="2900" w:type="dxa"/>
            <w:tcBorders>
              <w:top w:val="nil"/>
              <w:left w:val="single" w:sz="4" w:space="0" w:color="auto"/>
              <w:bottom w:val="single" w:sz="4" w:space="0" w:color="auto"/>
              <w:right w:val="single" w:sz="4" w:space="0" w:color="auto"/>
            </w:tcBorders>
            <w:shd w:val="clear" w:color="000000" w:fill="CCC0DA"/>
            <w:vAlign w:val="center"/>
            <w:hideMark/>
          </w:tcPr>
          <w:p w:rsidR="00CD0931" w:rsidRPr="00CA6635" w:rsidRDefault="00CD0931" w:rsidP="00CD0931">
            <w:pPr>
              <w:jc w:val="center"/>
              <w:rPr>
                <w:rFonts w:eastAsia="Times New Roman"/>
              </w:rPr>
            </w:pPr>
            <w:r w:rsidRPr="00CA6635">
              <w:rPr>
                <w:rFonts w:eastAsia="Times New Roman"/>
              </w:rPr>
              <w:t>Practical swabbing and trace evidence recovery</w:t>
            </w:r>
          </w:p>
        </w:tc>
        <w:tc>
          <w:tcPr>
            <w:tcW w:w="3100" w:type="dxa"/>
            <w:tcBorders>
              <w:top w:val="nil"/>
              <w:left w:val="nil"/>
              <w:bottom w:val="single" w:sz="4" w:space="0" w:color="auto"/>
              <w:right w:val="single" w:sz="4" w:space="0" w:color="auto"/>
            </w:tcBorders>
            <w:shd w:val="clear" w:color="000000" w:fill="B8CCE4"/>
            <w:vAlign w:val="center"/>
            <w:hideMark/>
          </w:tcPr>
          <w:p w:rsidR="00D01B7F" w:rsidRPr="00D01B7F" w:rsidRDefault="00D01B7F" w:rsidP="00D01B7F">
            <w:pPr>
              <w:pStyle w:val="Heading2"/>
              <w:jc w:val="center"/>
              <w:rPr>
                <w:rFonts w:asciiTheme="minorHAnsi" w:eastAsia="Times New Roman" w:hAnsiTheme="minorHAnsi" w:cstheme="minorBidi"/>
                <w:b w:val="0"/>
                <w:bCs w:val="0"/>
                <w:color w:val="auto"/>
                <w:sz w:val="22"/>
                <w:szCs w:val="22"/>
                <w:lang w:eastAsia="en-US"/>
              </w:rPr>
            </w:pPr>
            <w:r w:rsidRPr="00D01B7F">
              <w:rPr>
                <w:rFonts w:asciiTheme="minorHAnsi" w:eastAsia="Times New Roman" w:hAnsiTheme="minorHAnsi" w:cstheme="minorBidi"/>
                <w:b w:val="0"/>
                <w:bCs w:val="0"/>
                <w:color w:val="auto"/>
                <w:sz w:val="22"/>
                <w:szCs w:val="22"/>
                <w:lang w:eastAsia="en-US"/>
              </w:rPr>
              <w:t>3D Striated Tool- and Firearm Marks</w:t>
            </w:r>
          </w:p>
          <w:p w:rsidR="00CD0931" w:rsidRPr="00CA6635" w:rsidRDefault="00CD0931" w:rsidP="00CD0931">
            <w:pPr>
              <w:jc w:val="center"/>
              <w:rPr>
                <w:rFonts w:eastAsia="Times New Roman"/>
              </w:rPr>
            </w:pPr>
          </w:p>
        </w:tc>
        <w:tc>
          <w:tcPr>
            <w:tcW w:w="2800" w:type="dxa"/>
            <w:tcBorders>
              <w:top w:val="nil"/>
              <w:left w:val="nil"/>
              <w:bottom w:val="single" w:sz="4" w:space="0" w:color="auto"/>
              <w:right w:val="single" w:sz="4" w:space="0" w:color="auto"/>
            </w:tcBorders>
            <w:shd w:val="clear" w:color="000000" w:fill="E6B8B7"/>
            <w:vAlign w:val="center"/>
            <w:hideMark/>
          </w:tcPr>
          <w:p w:rsidR="00CD0931" w:rsidRPr="00CA6635" w:rsidRDefault="00CD0931" w:rsidP="00CD0931">
            <w:pPr>
              <w:jc w:val="center"/>
              <w:rPr>
                <w:rFonts w:eastAsia="Times New Roman"/>
              </w:rPr>
            </w:pPr>
            <w:r w:rsidRPr="00CA6635">
              <w:rPr>
                <w:rFonts w:eastAsia="Times New Roman"/>
              </w:rPr>
              <w:t>Imaging Unit</w:t>
            </w:r>
          </w:p>
        </w:tc>
        <w:tc>
          <w:tcPr>
            <w:tcW w:w="2580" w:type="dxa"/>
            <w:tcBorders>
              <w:top w:val="nil"/>
              <w:left w:val="nil"/>
              <w:bottom w:val="single" w:sz="4" w:space="0" w:color="auto"/>
              <w:right w:val="single" w:sz="4" w:space="0" w:color="auto"/>
            </w:tcBorders>
            <w:shd w:val="clear" w:color="000000" w:fill="D8E4BC"/>
            <w:vAlign w:val="center"/>
            <w:hideMark/>
          </w:tcPr>
          <w:p w:rsidR="00CD0931" w:rsidRPr="00CA6635" w:rsidRDefault="00CD0931" w:rsidP="00CD0931">
            <w:pPr>
              <w:jc w:val="center"/>
              <w:rPr>
                <w:rFonts w:eastAsia="Times New Roman"/>
              </w:rPr>
            </w:pPr>
            <w:r w:rsidRPr="00CA6635">
              <w:rPr>
                <w:rFonts w:eastAsia="Times New Roman"/>
              </w:rPr>
              <w:t>Practical Burglary examination</w:t>
            </w:r>
          </w:p>
        </w:tc>
        <w:tc>
          <w:tcPr>
            <w:tcW w:w="3100" w:type="dxa"/>
            <w:tcBorders>
              <w:top w:val="nil"/>
              <w:left w:val="nil"/>
              <w:bottom w:val="single" w:sz="4" w:space="0" w:color="auto"/>
              <w:right w:val="single" w:sz="4" w:space="0" w:color="auto"/>
            </w:tcBorders>
            <w:shd w:val="clear" w:color="000000" w:fill="CCC0DA"/>
            <w:vAlign w:val="center"/>
            <w:hideMark/>
          </w:tcPr>
          <w:p w:rsidR="00CD0931" w:rsidRPr="00CA6635" w:rsidRDefault="00CD0931" w:rsidP="00CD0931">
            <w:pPr>
              <w:jc w:val="center"/>
              <w:rPr>
                <w:rFonts w:eastAsia="Times New Roman"/>
              </w:rPr>
            </w:pPr>
            <w:r w:rsidRPr="00CA6635">
              <w:rPr>
                <w:rFonts w:eastAsia="Times New Roman"/>
              </w:rPr>
              <w:t>Questions and Answer session and close</w:t>
            </w:r>
          </w:p>
        </w:tc>
      </w:tr>
    </w:tbl>
    <w:p w:rsidR="00CD0931" w:rsidRDefault="00CD0931" w:rsidP="00CD0931">
      <w:pPr>
        <w:tabs>
          <w:tab w:val="left" w:pos="3060"/>
        </w:tabs>
        <w:sectPr w:rsidR="00CD0931" w:rsidSect="00321614">
          <w:pgSz w:w="16838" w:h="11906" w:orient="landscape"/>
          <w:pgMar w:top="568" w:right="567" w:bottom="1440" w:left="567" w:header="709" w:footer="709" w:gutter="0"/>
          <w:cols w:space="708"/>
          <w:docGrid w:linePitch="360"/>
        </w:sectPr>
      </w:pPr>
    </w:p>
    <w:p w:rsidR="00CA6635" w:rsidRDefault="00CA6635" w:rsidP="00CA6635">
      <w:pPr>
        <w:tabs>
          <w:tab w:val="left" w:pos="3060"/>
        </w:tabs>
        <w:rPr>
          <w:rFonts w:ascii="Comic Sans MS" w:hAnsi="Comic Sans MS"/>
          <w:b/>
          <w:color w:val="FF0000"/>
          <w:sz w:val="32"/>
          <w:szCs w:val="32"/>
        </w:rPr>
      </w:pPr>
    </w:p>
    <w:p w:rsidR="00D01B7F" w:rsidRDefault="00D01B7F" w:rsidP="00CA6635">
      <w:pPr>
        <w:tabs>
          <w:tab w:val="left" w:pos="2505"/>
        </w:tabs>
        <w:rPr>
          <w:b/>
          <w:bCs/>
          <w:sz w:val="48"/>
          <w:szCs w:val="48"/>
        </w:rPr>
      </w:pPr>
      <w:r w:rsidRPr="003662E5">
        <w:rPr>
          <w:rFonts w:ascii="Comic Sans MS" w:eastAsia="Times New Roman" w:hAnsi="Comic Sans MS" w:cs="Tahoma"/>
          <w:b/>
          <w:noProof/>
          <w:color w:val="FF0000"/>
          <w:sz w:val="40"/>
          <w:szCs w:val="40"/>
          <w:lang w:eastAsia="ja-JP"/>
        </w:rPr>
        <w:drawing>
          <wp:inline distT="0" distB="0" distL="0" distR="0" wp14:anchorId="6B00E9BE" wp14:editId="1D141935">
            <wp:extent cx="1362075" cy="466725"/>
            <wp:effectExtent l="0" t="0" r="9525" b="9525"/>
            <wp:docPr id="8" name="Picture 8" descr="C:\Users\727000\AppData\Local\Microsoft\Windows\Temporary Internet Files\Content.Outlook\FF5V3TA6\logo 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7000\AppData\Local\Microsoft\Windows\Temporary Internet Files\Content.Outlook\FF5V3TA6\logo competitio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580" b="32259"/>
                    <a:stretch/>
                  </pic:blipFill>
                  <pic:spPr bwMode="auto">
                    <a:xfrm>
                      <a:off x="0" y="0"/>
                      <a:ext cx="1406072" cy="481801"/>
                    </a:xfrm>
                    <a:prstGeom prst="rect">
                      <a:avLst/>
                    </a:prstGeom>
                    <a:noFill/>
                    <a:ln>
                      <a:noFill/>
                    </a:ln>
                    <a:extLst>
                      <a:ext uri="{53640926-AAD7-44D8-BBD7-CCE9431645EC}">
                        <a14:shadowObscured xmlns:a14="http://schemas.microsoft.com/office/drawing/2010/main"/>
                      </a:ext>
                    </a:extLst>
                  </pic:spPr>
                </pic:pic>
              </a:graphicData>
            </a:graphic>
          </wp:inline>
        </w:drawing>
      </w:r>
    </w:p>
    <w:p w:rsidR="00CA6635" w:rsidRDefault="00CA6635" w:rsidP="00CA6635">
      <w:pPr>
        <w:tabs>
          <w:tab w:val="left" w:pos="2505"/>
        </w:tabs>
        <w:rPr>
          <w:b/>
          <w:bCs/>
          <w:sz w:val="48"/>
          <w:szCs w:val="48"/>
        </w:rPr>
      </w:pPr>
      <w:r>
        <w:rPr>
          <w:b/>
          <w:bCs/>
          <w:sz w:val="48"/>
          <w:szCs w:val="48"/>
        </w:rPr>
        <w:t xml:space="preserve">COST </w:t>
      </w:r>
      <w:r w:rsidR="00D01B7F">
        <w:rPr>
          <w:b/>
          <w:bCs/>
          <w:sz w:val="48"/>
          <w:szCs w:val="48"/>
        </w:rPr>
        <w:t xml:space="preserve">Action </w:t>
      </w:r>
      <w:r>
        <w:rPr>
          <w:b/>
          <w:bCs/>
          <w:sz w:val="48"/>
          <w:szCs w:val="48"/>
        </w:rPr>
        <w:t>speakers abstracts</w:t>
      </w:r>
    </w:p>
    <w:p w:rsidR="00CA6635" w:rsidRDefault="00CA6635" w:rsidP="00CA6635">
      <w:pPr>
        <w:pStyle w:val="Heading2"/>
        <w:jc w:val="lowKashida"/>
        <w:rPr>
          <w:rFonts w:eastAsia="Times New Roman"/>
        </w:rPr>
      </w:pPr>
      <w:proofErr w:type="gramStart"/>
      <w:r>
        <w:rPr>
          <w:rFonts w:eastAsia="Times New Roman"/>
        </w:rPr>
        <w:t>The use of spectral analysis methods to characterise soil as physical trace evidence.</w:t>
      </w:r>
      <w:proofErr w:type="gramEnd"/>
      <w:r>
        <w:rPr>
          <w:rFonts w:eastAsia="Times New Roman"/>
        </w:rPr>
        <w:t xml:space="preserve">  </w:t>
      </w:r>
    </w:p>
    <w:p w:rsidR="00CA6635" w:rsidRDefault="00CA6635" w:rsidP="00CA6635">
      <w:pPr>
        <w:jc w:val="lowKashida"/>
        <w:rPr>
          <w:rFonts w:eastAsia="Times New Roman"/>
          <w:b/>
          <w:bCs/>
        </w:rPr>
      </w:pPr>
      <w:proofErr w:type="spellStart"/>
      <w:r>
        <w:rPr>
          <w:rFonts w:eastAsia="Times New Roman"/>
          <w:b/>
          <w:bCs/>
        </w:rPr>
        <w:t>Prof.</w:t>
      </w:r>
      <w:proofErr w:type="spellEnd"/>
      <w:r>
        <w:rPr>
          <w:rFonts w:eastAsia="Times New Roman"/>
          <w:b/>
          <w:bCs/>
        </w:rPr>
        <w:t xml:space="preserve"> L. Dawson</w:t>
      </w:r>
    </w:p>
    <w:p w:rsidR="00CA6635" w:rsidRDefault="00CA6635" w:rsidP="00CA6635">
      <w:pPr>
        <w:jc w:val="lowKashida"/>
        <w:rPr>
          <w:rFonts w:eastAsia="Times New Roman"/>
        </w:rPr>
      </w:pPr>
      <w:r>
        <w:rPr>
          <w:rFonts w:eastAsia="Times New Roman"/>
        </w:rPr>
        <w:t>The James Hutton Institute, Scotland, UK</w:t>
      </w:r>
    </w:p>
    <w:p w:rsidR="00CA6635" w:rsidRDefault="00CA6635" w:rsidP="00CA6635">
      <w:pPr>
        <w:jc w:val="lowKashida"/>
        <w:rPr>
          <w:rFonts w:eastAsia="Times New Roman"/>
        </w:rPr>
      </w:pPr>
    </w:p>
    <w:p w:rsidR="00CA6635" w:rsidRDefault="00CA6635" w:rsidP="00CA6635">
      <w:pPr>
        <w:jc w:val="lowKashida"/>
        <w:rPr>
          <w:rFonts w:eastAsia="Times New Roman"/>
        </w:rPr>
      </w:pPr>
      <w:r>
        <w:rPr>
          <w:rFonts w:eastAsia="Times New Roman"/>
        </w:rPr>
        <w:t>Soil is increasingly used in criminal investigations as a trace evidence type and also used for intelligence to help investigators ascertain provenance. Soil colour is one of the most easily measured and cheapest characteristics of the available methodologies to use. It involves minimal preparation, can be used at a scene and there are several available relevant databases which can be used to test any comparability between a soil recovered from a questioned item and soil at a crime scene. </w:t>
      </w:r>
    </w:p>
    <w:p w:rsidR="00CA6635" w:rsidRDefault="00CA6635" w:rsidP="00CA6635">
      <w:pPr>
        <w:jc w:val="lowKashida"/>
        <w:rPr>
          <w:rFonts w:eastAsia="Times New Roman"/>
        </w:rPr>
      </w:pPr>
    </w:p>
    <w:p w:rsidR="00CA6635" w:rsidRDefault="00CA6635" w:rsidP="00CA6635">
      <w:pPr>
        <w:jc w:val="lowKashida"/>
        <w:rPr>
          <w:rFonts w:eastAsia="Times New Roman"/>
        </w:rPr>
      </w:pPr>
      <w:r>
        <w:rPr>
          <w:rFonts w:eastAsia="Times New Roman"/>
        </w:rPr>
        <w:t>Results will be presented that uses the classic but semi quantitative  </w:t>
      </w:r>
      <w:proofErr w:type="spellStart"/>
      <w:r>
        <w:rPr>
          <w:rFonts w:eastAsia="Times New Roman"/>
        </w:rPr>
        <w:t>Munsell</w:t>
      </w:r>
      <w:proofErr w:type="spellEnd"/>
      <w:r>
        <w:rPr>
          <w:rFonts w:eastAsia="Times New Roman"/>
        </w:rPr>
        <w:t xml:space="preserve"> colour charts, quantitative but portable Minolta spectrophotometry, a simple smartphone Cube system, and a highly sophisticated Dome system. Samples were analysed from a range of land use and geological parent materials and the ability to discriminate between soils was tested using this range of methods.  Case samples were included in the data set to test their direct applicability to case work. Important wavelengths for discrimination were identified.  This work will hopefully inform the application of such approaches to other physical evidence such as blood.</w:t>
      </w:r>
    </w:p>
    <w:p w:rsidR="00CA6635" w:rsidRDefault="00CA6635" w:rsidP="00CA6635">
      <w:pPr>
        <w:pStyle w:val="Heading2"/>
        <w:rPr>
          <w:rFonts w:eastAsia="Times New Roman"/>
          <w:lang w:val="it-IT"/>
        </w:rPr>
      </w:pPr>
      <w:r>
        <w:rPr>
          <w:rFonts w:eastAsia="Times New Roman"/>
          <w:lang w:val="it-IT"/>
        </w:rPr>
        <w:t xml:space="preserve">2D and 3D Face </w:t>
      </w:r>
      <w:proofErr w:type="spellStart"/>
      <w:r>
        <w:rPr>
          <w:rFonts w:eastAsia="Times New Roman"/>
          <w:lang w:val="it-IT"/>
        </w:rPr>
        <w:t>Recognition</w:t>
      </w:r>
      <w:proofErr w:type="spellEnd"/>
    </w:p>
    <w:p w:rsidR="00CA6635" w:rsidRDefault="00CA6635" w:rsidP="00CA6635">
      <w:pPr>
        <w:pStyle w:val="NormalWeb"/>
        <w:rPr>
          <w:lang w:val="it-IT"/>
        </w:rPr>
      </w:pPr>
      <w:r>
        <w:rPr>
          <w:rStyle w:val="Strong"/>
          <w:lang w:val="it-IT"/>
        </w:rPr>
        <w:t xml:space="preserve">Prof. Massimo </w:t>
      </w:r>
      <w:proofErr w:type="spellStart"/>
      <w:r>
        <w:rPr>
          <w:rStyle w:val="Strong"/>
          <w:lang w:val="it-IT"/>
        </w:rPr>
        <w:t>Tistarelli</w:t>
      </w:r>
      <w:proofErr w:type="spellEnd"/>
      <w:r>
        <w:rPr>
          <w:b/>
          <w:bCs/>
          <w:lang w:val="it-IT"/>
        </w:rPr>
        <w:br/>
      </w:r>
      <w:r>
        <w:rPr>
          <w:lang w:val="it-IT"/>
        </w:rPr>
        <w:t xml:space="preserve">Università di Sassari, </w:t>
      </w:r>
      <w:proofErr w:type="spellStart"/>
      <w:r>
        <w:rPr>
          <w:lang w:val="it-IT"/>
        </w:rPr>
        <w:t>Italy</w:t>
      </w:r>
      <w:proofErr w:type="spellEnd"/>
    </w:p>
    <w:p w:rsidR="00CA6635" w:rsidRDefault="00CA6635" w:rsidP="00CA6635">
      <w:pPr>
        <w:pStyle w:val="NormalWeb"/>
        <w:jc w:val="lowKashida"/>
      </w:pPr>
      <w:r>
        <w:t>Automatic face recognition has attracted the attention of scientists, investors, government agencies as well as the media for the great potential in many application domains. In fact, among the many developed techniques for biometric recognition, face analysis seems to be the most promising and interesting modality.</w:t>
      </w:r>
    </w:p>
    <w:p w:rsidR="00CA6635" w:rsidRDefault="00CA6635" w:rsidP="00CA6635">
      <w:pPr>
        <w:pStyle w:val="NormalWeb"/>
        <w:jc w:val="lowKashida"/>
      </w:pPr>
      <w:r>
        <w:t>This lecture will focus on the current state of the art in face recognition technologies and its perspectives, also considering the studies pertaining human visual perception. The human visual system certainly provides a remarkable benchmark for face recognition, but also an inspiration for algorithmic design. The ability of the human visual system of analysing unknown faces, even viewed under different vantage points and to extract different personal features, is an example of the amount of information which can be extracted from face images. This is not limited to the spatial or spatial-frequency domain, but it heavily involves the time evolution of the visual signal. Nonetheless, there are still many open problems which need to be “faced” as well. This not only requires to devise new algorithms but to determine the real potential and limitations of existing techniques, also exploiting the time dimensionality to boost recognition performances.</w:t>
      </w:r>
    </w:p>
    <w:p w:rsidR="00CA6635" w:rsidRDefault="00CA6635" w:rsidP="00CA6635">
      <w:pPr>
        <w:pStyle w:val="NormalWeb"/>
        <w:jc w:val="lowKashida"/>
      </w:pPr>
      <w:r>
        <w:t>This lecture will review several methods for face matching, based on diverse similarity measure and image representations, both in 2D and 3D. Some new methods are described, tested with conventional and also new databases from real working environments.</w:t>
      </w:r>
    </w:p>
    <w:p w:rsidR="00CA6635" w:rsidRDefault="00CA6635" w:rsidP="00CA6635">
      <w:pPr>
        <w:pStyle w:val="NormalWeb"/>
        <w:jc w:val="lowKashida"/>
      </w:pPr>
    </w:p>
    <w:p w:rsidR="00CA6635" w:rsidRDefault="00CA6635" w:rsidP="00CA6635">
      <w:pPr>
        <w:jc w:val="lowKashida"/>
        <w:rPr>
          <w:rFonts w:ascii="Calibri" w:eastAsia="Times New Roman" w:hAnsi="Calibri" w:cs="Calibri"/>
          <w:b/>
          <w:bCs/>
          <w:color w:val="000000"/>
          <w:sz w:val="36"/>
          <w:szCs w:val="36"/>
          <w:lang w:eastAsia="zh-CN"/>
        </w:rPr>
      </w:pPr>
    </w:p>
    <w:p w:rsidR="00CA6635" w:rsidRDefault="00D01B7F" w:rsidP="00CA6635">
      <w:pPr>
        <w:jc w:val="lowKashida"/>
        <w:rPr>
          <w:rFonts w:ascii="Calibri" w:eastAsia="Times New Roman" w:hAnsi="Calibri" w:cs="Calibri"/>
          <w:b/>
          <w:bCs/>
          <w:color w:val="000000"/>
          <w:sz w:val="36"/>
          <w:szCs w:val="36"/>
          <w:lang w:eastAsia="zh-CN"/>
        </w:rPr>
      </w:pPr>
      <w:r w:rsidRPr="003662E5">
        <w:rPr>
          <w:rFonts w:ascii="Comic Sans MS" w:eastAsia="Times New Roman" w:hAnsi="Comic Sans MS" w:cs="Tahoma"/>
          <w:b/>
          <w:noProof/>
          <w:color w:val="FF0000"/>
          <w:sz w:val="40"/>
          <w:szCs w:val="40"/>
          <w:lang w:eastAsia="ja-JP"/>
        </w:rPr>
        <w:drawing>
          <wp:inline distT="0" distB="0" distL="0" distR="0" wp14:anchorId="6FA2395E" wp14:editId="3D7FD0E5">
            <wp:extent cx="1362075" cy="466725"/>
            <wp:effectExtent l="0" t="0" r="9525" b="9525"/>
            <wp:docPr id="9" name="Picture 9" descr="C:\Users\727000\AppData\Local\Microsoft\Windows\Temporary Internet Files\Content.Outlook\FF5V3TA6\logo 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7000\AppData\Local\Microsoft\Windows\Temporary Internet Files\Content.Outlook\FF5V3TA6\logo competitio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580" b="32259"/>
                    <a:stretch/>
                  </pic:blipFill>
                  <pic:spPr bwMode="auto">
                    <a:xfrm>
                      <a:off x="0" y="0"/>
                      <a:ext cx="1406072" cy="481801"/>
                    </a:xfrm>
                    <a:prstGeom prst="rect">
                      <a:avLst/>
                    </a:prstGeom>
                    <a:noFill/>
                    <a:ln>
                      <a:noFill/>
                    </a:ln>
                    <a:extLst>
                      <a:ext uri="{53640926-AAD7-44D8-BBD7-CCE9431645EC}">
                        <a14:shadowObscured xmlns:a14="http://schemas.microsoft.com/office/drawing/2010/main"/>
                      </a:ext>
                    </a:extLst>
                  </pic:spPr>
                </pic:pic>
              </a:graphicData>
            </a:graphic>
          </wp:inline>
        </w:drawing>
      </w:r>
    </w:p>
    <w:p w:rsidR="00CA6635" w:rsidRDefault="00CA6635" w:rsidP="00CA6635">
      <w:pPr>
        <w:jc w:val="lowKashida"/>
        <w:rPr>
          <w:rFonts w:ascii="Calibri" w:eastAsia="Times New Roman" w:hAnsi="Calibri" w:cs="Calibri"/>
          <w:b/>
          <w:bCs/>
          <w:color w:val="000000"/>
          <w:sz w:val="36"/>
          <w:szCs w:val="36"/>
          <w:lang w:eastAsia="zh-CN"/>
        </w:rPr>
      </w:pPr>
      <w:r>
        <w:rPr>
          <w:rFonts w:ascii="Calibri" w:eastAsia="Times New Roman" w:hAnsi="Calibri" w:cs="Calibri"/>
          <w:b/>
          <w:bCs/>
          <w:color w:val="000000"/>
          <w:sz w:val="36"/>
          <w:szCs w:val="36"/>
          <w:lang w:eastAsia="zh-CN"/>
        </w:rPr>
        <w:t xml:space="preserve">Criminal profiling through MALDI MS based technologies applied to latent </w:t>
      </w:r>
      <w:proofErr w:type="spellStart"/>
      <w:r>
        <w:rPr>
          <w:rFonts w:ascii="Calibri" w:eastAsia="Times New Roman" w:hAnsi="Calibri" w:cs="Calibri"/>
          <w:b/>
          <w:bCs/>
          <w:color w:val="000000"/>
          <w:sz w:val="36"/>
          <w:szCs w:val="36"/>
          <w:lang w:eastAsia="zh-CN"/>
        </w:rPr>
        <w:t>fingermarks</w:t>
      </w:r>
      <w:proofErr w:type="spellEnd"/>
    </w:p>
    <w:p w:rsidR="00CA6635" w:rsidRDefault="00CA6635" w:rsidP="00CA6635">
      <w:pPr>
        <w:autoSpaceDE w:val="0"/>
        <w:autoSpaceDN w:val="0"/>
        <w:adjustRightInd w:val="0"/>
        <w:jc w:val="both"/>
      </w:pPr>
    </w:p>
    <w:p w:rsidR="00CA6635" w:rsidRDefault="00CA6635" w:rsidP="00CA6635">
      <w:pPr>
        <w:pStyle w:val="NormalWeb"/>
      </w:pPr>
      <w:proofErr w:type="spellStart"/>
      <w:r>
        <w:rPr>
          <w:rStyle w:val="Strong"/>
        </w:rPr>
        <w:t>Dr.</w:t>
      </w:r>
      <w:proofErr w:type="spellEnd"/>
      <w:r>
        <w:rPr>
          <w:rStyle w:val="Strong"/>
        </w:rPr>
        <w:t xml:space="preserve"> Simona </w:t>
      </w:r>
      <w:proofErr w:type="spellStart"/>
      <w:r>
        <w:rPr>
          <w:rStyle w:val="Strong"/>
        </w:rPr>
        <w:t>Francese</w:t>
      </w:r>
      <w:proofErr w:type="spellEnd"/>
      <w:r>
        <w:rPr>
          <w:rStyle w:val="Strong"/>
        </w:rPr>
        <w:t xml:space="preserve"> </w:t>
      </w:r>
      <w:r>
        <w:rPr>
          <w:b/>
          <w:bCs/>
        </w:rPr>
        <w:br/>
      </w:r>
      <w:r>
        <w:t>Sheffield Hallam University, Italy</w:t>
      </w:r>
    </w:p>
    <w:p w:rsidR="00CA6635" w:rsidRDefault="00CA6635" w:rsidP="00CA6635">
      <w:pPr>
        <w:autoSpaceDE w:val="0"/>
        <w:autoSpaceDN w:val="0"/>
        <w:adjustRightInd w:val="0"/>
        <w:jc w:val="both"/>
      </w:pPr>
      <w:r>
        <w:t xml:space="preserve">Fingerprints still remain one of the most powerful means of biometric identification. However, ridge pattern physical information may occasionally be insufficient to match a suspect with a record in the National database; such instances are partial, distorted or smudged marks, fingertips' extensive scarring/abrasion or record absence of the suspect prints. </w:t>
      </w:r>
      <w:r>
        <w:rPr>
          <w:i/>
        </w:rPr>
        <w:t xml:space="preserve">In all of these situations it is very desirable to have a technology able to provide additional intelligence from a </w:t>
      </w:r>
      <w:proofErr w:type="spellStart"/>
      <w:r>
        <w:rPr>
          <w:i/>
        </w:rPr>
        <w:t>fingermark</w:t>
      </w:r>
      <w:proofErr w:type="spellEnd"/>
      <w:r>
        <w:rPr>
          <w:i/>
        </w:rPr>
        <w:t xml:space="preserve"> exploiting its endogenous and exogenous molecular make-up</w:t>
      </w:r>
      <w:r>
        <w:t xml:space="preserve">. </w:t>
      </w:r>
    </w:p>
    <w:p w:rsidR="00CA6635" w:rsidRDefault="00CA6635" w:rsidP="00CA6635">
      <w:pPr>
        <w:autoSpaceDE w:val="0"/>
        <w:autoSpaceDN w:val="0"/>
        <w:adjustRightInd w:val="0"/>
        <w:jc w:val="lowKashida"/>
      </w:pPr>
      <w:r>
        <w:t xml:space="preserve">In recent years Matrix Assisted Laser Desorption Ionisation Mass Spectrometry Imaging (MALDI MSI) has proven its ability to provide multiple images of the same </w:t>
      </w:r>
      <w:proofErr w:type="spellStart"/>
      <w:r>
        <w:t>fingermark</w:t>
      </w:r>
      <w:proofErr w:type="spellEnd"/>
      <w:r>
        <w:t xml:space="preserve"> simultaneous with additional intelligence. The opportunity to detect chemical information (</w:t>
      </w:r>
      <w:proofErr w:type="spellStart"/>
      <w:r>
        <w:t>aminoacids</w:t>
      </w:r>
      <w:proofErr w:type="spellEnd"/>
      <w:r>
        <w:t xml:space="preserve">, fatty acids, peptides, proteins, drugs, toiletry products, condom lubricants as a few examples) could provide investigative leads on the suspect's lifestyle and activity prior to leaving the mark. In a recent publication, for example, we demonstrate that it is possible to determine the sex of the donor through detection of peptides from their </w:t>
      </w:r>
      <w:proofErr w:type="spellStart"/>
      <w:r>
        <w:t>fingermark</w:t>
      </w:r>
      <w:proofErr w:type="spellEnd"/>
      <w:r>
        <w:t xml:space="preserve"> with high level of accuracy. In a more recent publication, we report on the opportunity to reliably detect and map the presence of blood onto the identifying ridges of a </w:t>
      </w:r>
      <w:proofErr w:type="spellStart"/>
      <w:r>
        <w:t>fingermark</w:t>
      </w:r>
      <w:proofErr w:type="spellEnd"/>
      <w:r>
        <w:t>, thus providing associative evidence between the events of the bloodshed and the biometric information.</w:t>
      </w:r>
    </w:p>
    <w:p w:rsidR="00CA6635" w:rsidRDefault="00CA6635" w:rsidP="00CA6635">
      <w:pPr>
        <w:autoSpaceDE w:val="0"/>
        <w:autoSpaceDN w:val="0"/>
        <w:adjustRightInd w:val="0"/>
        <w:jc w:val="lowKashida"/>
      </w:pPr>
      <w:r>
        <w:t>Here, the pioneering use and rapid developments of MALDI MS and MSI for the analysis of latent marks are presented together with insights into Police casework undertaken in collaboration with the West Yorkshire Police in UK.</w:t>
      </w:r>
    </w:p>
    <w:p w:rsidR="00CA6635" w:rsidRDefault="00CA6635" w:rsidP="00CA6635">
      <w:pPr>
        <w:pStyle w:val="Heading2"/>
        <w:rPr>
          <w:rFonts w:eastAsia="Times New Roman"/>
        </w:rPr>
      </w:pPr>
      <w:r>
        <w:rPr>
          <w:rFonts w:eastAsia="Times New Roman"/>
        </w:rPr>
        <w:t>Objective Acquisition &amp; Comparison of 3D Striated Tool- and Firearm Marks</w:t>
      </w:r>
    </w:p>
    <w:p w:rsidR="00CA6635" w:rsidRDefault="00CA6635" w:rsidP="00CA6635">
      <w:pPr>
        <w:pStyle w:val="NormalWeb"/>
      </w:pPr>
      <w:proofErr w:type="spellStart"/>
      <w:r>
        <w:rPr>
          <w:rStyle w:val="Strong"/>
        </w:rPr>
        <w:t>Dr.</w:t>
      </w:r>
      <w:proofErr w:type="spellEnd"/>
      <w:r>
        <w:rPr>
          <w:rStyle w:val="Strong"/>
        </w:rPr>
        <w:t xml:space="preserve"> Martin </w:t>
      </w:r>
      <w:proofErr w:type="spellStart"/>
      <w:r>
        <w:rPr>
          <w:rStyle w:val="Strong"/>
        </w:rPr>
        <w:t>Baiker</w:t>
      </w:r>
      <w:proofErr w:type="spellEnd"/>
      <w:r>
        <w:rPr>
          <w:b/>
          <w:bCs/>
        </w:rPr>
        <w:br/>
      </w:r>
      <w:r>
        <w:t>Netherlands Forensic Institute, Netherlands</w:t>
      </w:r>
    </w:p>
    <w:p w:rsidR="00CA6635" w:rsidRDefault="00CA6635" w:rsidP="00D01B7F">
      <w:pPr>
        <w:autoSpaceDE w:val="0"/>
        <w:autoSpaceDN w:val="0"/>
        <w:jc w:val="lowKashida"/>
        <w:rPr>
          <w:rFonts w:ascii="Calibri" w:eastAsiaTheme="minorEastAsia" w:hAnsi="Calibri" w:cs="Calibri"/>
          <w:color w:val="000000"/>
          <w:lang w:eastAsia="zh-CN"/>
        </w:rPr>
      </w:pPr>
      <w:r>
        <w:rPr>
          <w:rFonts w:ascii="Calibri" w:eastAsiaTheme="minorEastAsia" w:hAnsi="Calibri" w:cs="Calibri"/>
          <w:color w:val="000000"/>
          <w:lang w:eastAsia="zh-CN"/>
        </w:rPr>
        <w:t xml:space="preserve">The traditional approach for comparing tool- or firearm mark evidence is to use a comparison microscope. Two marks are put side by side and features in the marks, e.g. striations, are accentuated using oblique light. The result is a light-shadow pattern, representing the actual </w:t>
      </w:r>
      <w:proofErr w:type="spellStart"/>
      <w:r>
        <w:rPr>
          <w:rFonts w:ascii="Calibri" w:eastAsiaTheme="minorEastAsia" w:hAnsi="Calibri" w:cs="Calibri"/>
          <w:color w:val="000000"/>
          <w:lang w:eastAsia="zh-CN"/>
        </w:rPr>
        <w:t>toolmark</w:t>
      </w:r>
      <w:proofErr w:type="spellEnd"/>
      <w:r>
        <w:rPr>
          <w:rFonts w:ascii="Calibri" w:eastAsiaTheme="minorEastAsia" w:hAnsi="Calibri" w:cs="Calibri"/>
          <w:color w:val="000000"/>
          <w:lang w:eastAsia="zh-CN"/>
        </w:rPr>
        <w:t xml:space="preserve"> topography. The forensic expert then performs a visual comparison of the two illumination patterns, tries to identify matching features and judges the strength of the evidence. This approach includes subjectivity in the process and thus may lead to varying results among examiners. The two main reasons are that the true 3D topography of an object is judged using a 2D imaging technique (comparison microscopy), including the manual adjustment of the lighting conditions, a limited depth of focus and missing information in shadow areas, and that judging the evidence is dependent on the experience of the examiner.</w:t>
      </w:r>
      <w:r w:rsidR="00D01B7F">
        <w:rPr>
          <w:rFonts w:ascii="Calibri" w:eastAsiaTheme="minorEastAsia" w:hAnsi="Calibri" w:cs="Calibri"/>
          <w:color w:val="000000"/>
          <w:lang w:eastAsia="zh-CN"/>
        </w:rPr>
        <w:t xml:space="preserve"> </w:t>
      </w:r>
      <w:r>
        <w:rPr>
          <w:rFonts w:ascii="Calibri" w:eastAsiaTheme="minorEastAsia" w:hAnsi="Calibri" w:cs="Calibri"/>
          <w:color w:val="000000"/>
          <w:lang w:eastAsia="zh-CN"/>
        </w:rPr>
        <w:t>This presentation will demonstrate several possibilities to render casework more objective and to reduce the variability of examination results. An introduction to 3D mark topography acquisition will be given as an alternative to 2D microscopy and several examples of cases will be shown, in which the usage of 3D technology was crucial. In addition, an automated tool- and firearm mark alignment method and a way to calculate the strength of the evidence, the Likelihood Ratio, using digital databases will be presented. Furthermore, a demonstration of the software package Scratch, developed at the Netherlands Forensic Institute that can be used for automated mark alignment and LR calculation, will be given.</w:t>
      </w:r>
    </w:p>
    <w:p w:rsidR="00CA6635" w:rsidRDefault="00CA6635" w:rsidP="00CA6635">
      <w:pPr>
        <w:rPr>
          <w:rFonts w:ascii="Comic Sans MS" w:hAnsi="Comic Sans MS"/>
          <w:b/>
          <w:sz w:val="20"/>
          <w:szCs w:val="20"/>
        </w:rPr>
      </w:pPr>
    </w:p>
    <w:p w:rsidR="00D01B7F" w:rsidRDefault="00D01B7F" w:rsidP="00CA6635">
      <w:pPr>
        <w:pStyle w:val="NormalWeb"/>
        <w:rPr>
          <w:b/>
          <w:bCs/>
          <w:sz w:val="40"/>
          <w:szCs w:val="40"/>
          <w:lang w:val="en-US"/>
        </w:rPr>
      </w:pPr>
      <w:r w:rsidRPr="003662E5">
        <w:rPr>
          <w:rFonts w:ascii="Comic Sans MS" w:eastAsia="Times New Roman" w:hAnsi="Comic Sans MS" w:cs="Tahoma"/>
          <w:b/>
          <w:noProof/>
          <w:color w:val="FF0000"/>
          <w:sz w:val="40"/>
          <w:szCs w:val="40"/>
          <w:lang w:eastAsia="ja-JP"/>
        </w:rPr>
        <w:lastRenderedPageBreak/>
        <w:drawing>
          <wp:inline distT="0" distB="0" distL="0" distR="0" wp14:anchorId="6FA2395E" wp14:editId="3D7FD0E5">
            <wp:extent cx="1362075" cy="466725"/>
            <wp:effectExtent l="0" t="0" r="9525" b="9525"/>
            <wp:docPr id="10" name="Picture 10" descr="C:\Users\727000\AppData\Local\Microsoft\Windows\Temporary Internet Files\Content.Outlook\FF5V3TA6\logo 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7000\AppData\Local\Microsoft\Windows\Temporary Internet Files\Content.Outlook\FF5V3TA6\logo competitio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580" b="32259"/>
                    <a:stretch/>
                  </pic:blipFill>
                  <pic:spPr bwMode="auto">
                    <a:xfrm>
                      <a:off x="0" y="0"/>
                      <a:ext cx="1406072" cy="481801"/>
                    </a:xfrm>
                    <a:prstGeom prst="rect">
                      <a:avLst/>
                    </a:prstGeom>
                    <a:noFill/>
                    <a:ln>
                      <a:noFill/>
                    </a:ln>
                    <a:extLst>
                      <a:ext uri="{53640926-AAD7-44D8-BBD7-CCE9431645EC}">
                        <a14:shadowObscured xmlns:a14="http://schemas.microsoft.com/office/drawing/2010/main"/>
                      </a:ext>
                    </a:extLst>
                  </pic:spPr>
                </pic:pic>
              </a:graphicData>
            </a:graphic>
          </wp:inline>
        </w:drawing>
      </w:r>
    </w:p>
    <w:p w:rsidR="00CA6635" w:rsidRDefault="00CA6635" w:rsidP="00CA6635">
      <w:pPr>
        <w:pStyle w:val="NormalWeb"/>
        <w:rPr>
          <w:b/>
          <w:bCs/>
          <w:sz w:val="40"/>
          <w:szCs w:val="40"/>
          <w:lang w:val="en-US"/>
        </w:rPr>
      </w:pPr>
      <w:r>
        <w:rPr>
          <w:b/>
          <w:bCs/>
          <w:sz w:val="40"/>
          <w:szCs w:val="40"/>
          <w:lang w:val="en-US"/>
        </w:rPr>
        <w:t>Application form</w:t>
      </w:r>
    </w:p>
    <w:p w:rsidR="00CA6635" w:rsidRDefault="00CA6635" w:rsidP="00CA6635">
      <w:pPr>
        <w:pStyle w:val="NormalWeb"/>
        <w:rPr>
          <w:b/>
          <w:bCs/>
          <w:sz w:val="28"/>
          <w:szCs w:val="28"/>
          <w:lang w:val="en-US"/>
        </w:rPr>
      </w:pPr>
      <w:r>
        <w:rPr>
          <w:b/>
          <w:bCs/>
          <w:sz w:val="28"/>
          <w:szCs w:val="28"/>
          <w:lang w:val="en-US"/>
        </w:rPr>
        <w:t>Name…………………………….…………………..Surname…………………………………………</w:t>
      </w:r>
    </w:p>
    <w:p w:rsidR="00CA6635" w:rsidRDefault="00CA6635" w:rsidP="00CA6635">
      <w:pPr>
        <w:pStyle w:val="NormalWeb"/>
        <w:rPr>
          <w:b/>
          <w:bCs/>
          <w:sz w:val="28"/>
          <w:szCs w:val="28"/>
          <w:lang w:val="en-US"/>
        </w:rPr>
      </w:pPr>
    </w:p>
    <w:p w:rsidR="00CA6635" w:rsidRDefault="00CA6635" w:rsidP="00CA6635">
      <w:pPr>
        <w:pStyle w:val="NormalWeb"/>
        <w:rPr>
          <w:b/>
          <w:bCs/>
          <w:sz w:val="28"/>
          <w:szCs w:val="28"/>
          <w:lang w:val="en-US"/>
        </w:rPr>
      </w:pPr>
      <w:r>
        <w:rPr>
          <w:b/>
          <w:bCs/>
          <w:sz w:val="28"/>
          <w:szCs w:val="28"/>
          <w:lang w:val="en-US"/>
        </w:rPr>
        <w:t xml:space="preserve">Institution/Industry/End User </w:t>
      </w:r>
      <w:proofErr w:type="gramStart"/>
      <w:r>
        <w:rPr>
          <w:b/>
          <w:bCs/>
          <w:sz w:val="28"/>
          <w:szCs w:val="28"/>
          <w:lang w:val="en-US"/>
        </w:rPr>
        <w:t>Name  …</w:t>
      </w:r>
      <w:proofErr w:type="gramEnd"/>
      <w:r>
        <w:rPr>
          <w:b/>
          <w:bCs/>
          <w:sz w:val="28"/>
          <w:szCs w:val="28"/>
          <w:lang w:val="en-US"/>
        </w:rPr>
        <w:t>…………………………………………………….</w:t>
      </w:r>
    </w:p>
    <w:p w:rsidR="00CA6635" w:rsidRDefault="00CA6635" w:rsidP="00CA6635">
      <w:pPr>
        <w:pStyle w:val="NormalWeb"/>
        <w:rPr>
          <w:b/>
          <w:bCs/>
          <w:sz w:val="28"/>
          <w:szCs w:val="28"/>
          <w:lang w:val="en-US"/>
        </w:rPr>
      </w:pPr>
    </w:p>
    <w:p w:rsidR="00CA6635" w:rsidRDefault="00CA6635" w:rsidP="00CA6635">
      <w:pPr>
        <w:pStyle w:val="NormalWeb"/>
        <w:rPr>
          <w:b/>
          <w:bCs/>
          <w:sz w:val="28"/>
          <w:szCs w:val="28"/>
          <w:lang w:val="en-US"/>
        </w:rPr>
      </w:pPr>
      <w:r>
        <w:rPr>
          <w:b/>
          <w:bCs/>
          <w:sz w:val="28"/>
          <w:szCs w:val="28"/>
          <w:lang w:val="en-US"/>
        </w:rPr>
        <w:t>Country………………………………............................................................................</w:t>
      </w:r>
    </w:p>
    <w:p w:rsidR="00CA6635" w:rsidRDefault="00CA6635" w:rsidP="00D01B7F">
      <w:pPr>
        <w:pStyle w:val="NormalWeb"/>
        <w:spacing w:line="360" w:lineRule="auto"/>
        <w:rPr>
          <w:b/>
          <w:bCs/>
          <w:sz w:val="28"/>
          <w:szCs w:val="28"/>
          <w:lang w:val="en-US"/>
        </w:rPr>
      </w:pPr>
      <w:r>
        <w:rPr>
          <w:b/>
          <w:bCs/>
          <w:sz w:val="28"/>
          <w:szCs w:val="28"/>
          <w:lang w:val="en-US"/>
        </w:rPr>
        <w:t>Early career investigator</w:t>
      </w:r>
      <w:r w:rsidR="00D01B7F">
        <w:rPr>
          <w:b/>
          <w:bCs/>
          <w:sz w:val="28"/>
          <w:szCs w:val="28"/>
          <w:lang w:val="en-US"/>
        </w:rPr>
        <w:t xml:space="preserve"> - Provide justification that you fit the definition for ECI*:  ……………………………………………………………………………………………………………………………………………………………………………………………………………………………………………………………………………………………………………………………………………………………</w:t>
      </w:r>
    </w:p>
    <w:p w:rsidR="00CA6635" w:rsidRDefault="00CA6635" w:rsidP="00CA6635">
      <w:pPr>
        <w:pStyle w:val="NormalWeb"/>
        <w:spacing w:line="360" w:lineRule="auto"/>
        <w:rPr>
          <w:b/>
          <w:bCs/>
          <w:sz w:val="28"/>
          <w:szCs w:val="28"/>
          <w:lang w:val="en-US"/>
        </w:rPr>
      </w:pPr>
      <w:r>
        <w:rPr>
          <w:b/>
          <w:bCs/>
          <w:sz w:val="28"/>
          <w:szCs w:val="28"/>
          <w:lang w:val="en-US"/>
        </w:rPr>
        <w:t>Expertise: ………………………………………………………………………………………………………………………………………………………………………………………………………………………………………………………………………………………………………………………………………………………………………………………………………………………………………………………………………………</w:t>
      </w:r>
    </w:p>
    <w:p w:rsidR="00CA6635" w:rsidRDefault="00CA6635" w:rsidP="00CA6635">
      <w:pPr>
        <w:pStyle w:val="NormalWeb"/>
        <w:rPr>
          <w:b/>
          <w:bCs/>
          <w:sz w:val="28"/>
          <w:szCs w:val="28"/>
          <w:lang w:val="en-US"/>
        </w:rPr>
      </w:pPr>
      <w:r>
        <w:rPr>
          <w:b/>
          <w:bCs/>
          <w:sz w:val="28"/>
          <w:szCs w:val="28"/>
          <w:lang w:val="en-US"/>
        </w:rPr>
        <w:t>Qualifications</w:t>
      </w:r>
    </w:p>
    <w:p w:rsidR="00CA6635" w:rsidRDefault="00CA6635" w:rsidP="00CA6635">
      <w:pPr>
        <w:pStyle w:val="NormalWeb"/>
        <w:spacing w:line="360" w:lineRule="auto"/>
        <w:rPr>
          <w:b/>
          <w:bCs/>
          <w:sz w:val="28"/>
          <w:szCs w:val="28"/>
          <w:lang w:val="en-US"/>
        </w:rPr>
      </w:pPr>
      <w:r>
        <w:rPr>
          <w:b/>
          <w:bCs/>
          <w:sz w:val="28"/>
          <w:szCs w:val="28"/>
          <w:lang w:val="en-US"/>
        </w:rPr>
        <w:t>……………………………………………………………………………………………………………………………………………………………………………………………………………………………………………………………………………………………………………………………………………………………………………………………………………………………………………………………………………………………..</w:t>
      </w:r>
    </w:p>
    <w:p w:rsidR="00CA6635" w:rsidRDefault="00CA6635" w:rsidP="00EE0EF3">
      <w:pPr>
        <w:pStyle w:val="Footer"/>
        <w:pBdr>
          <w:top w:val="thinThickSmallGap" w:sz="24" w:space="1" w:color="823B0B" w:themeColor="accent2" w:themeShade="7F"/>
        </w:pBdr>
        <w:jc w:val="lowKashida"/>
        <w:rPr>
          <w:rFonts w:ascii="Comic Sans MS" w:hAnsi="Comic Sans MS"/>
          <w:b/>
          <w:color w:val="FF0000"/>
          <w:sz w:val="32"/>
          <w:szCs w:val="32"/>
        </w:rPr>
      </w:pPr>
      <w:r>
        <w:rPr>
          <w:rFonts w:asciiTheme="majorHAnsi" w:eastAsiaTheme="majorEastAsia" w:hAnsiTheme="majorHAnsi" w:cstheme="majorBidi"/>
        </w:rPr>
        <w:t xml:space="preserve">According to COST definitions, ECI are individuals </w:t>
      </w:r>
      <w:r>
        <w:rPr>
          <w:lang w:val="en"/>
        </w:rPr>
        <w:t xml:space="preserve">whose career spun less than 8 years between the date of the PhD/doctorate (or similar experience) and the date of involvement in the </w:t>
      </w:r>
      <w:hyperlink r:id="rId21" w:tooltip="Click for explanation" w:history="1">
        <w:r>
          <w:rPr>
            <w:rStyle w:val="Hyperlink"/>
            <w:lang w:val="en"/>
          </w:rPr>
          <w:t>COST Action</w:t>
        </w:r>
      </w:hyperlink>
      <w:r>
        <w:rPr>
          <w:lang w:val="en"/>
        </w:rPr>
        <w:t>. Periods of career leave have to be added to this time span.</w:t>
      </w:r>
      <w:r w:rsidR="00EE0EF3">
        <w:rPr>
          <w:rFonts w:ascii="Comic Sans MS" w:hAnsi="Comic Sans MS"/>
          <w:b/>
          <w:color w:val="FF0000"/>
          <w:sz w:val="32"/>
          <w:szCs w:val="32"/>
        </w:rPr>
        <w:t xml:space="preserve"> </w:t>
      </w:r>
    </w:p>
    <w:p w:rsidR="00CA6635" w:rsidRDefault="00CA6635" w:rsidP="00CA6635">
      <w:pPr>
        <w:tabs>
          <w:tab w:val="left" w:pos="3060"/>
        </w:tabs>
        <w:rPr>
          <w:rFonts w:ascii="Comic Sans MS" w:hAnsi="Comic Sans MS"/>
          <w:b/>
          <w:color w:val="FF0000"/>
          <w:sz w:val="32"/>
          <w:szCs w:val="32"/>
        </w:rPr>
      </w:pPr>
    </w:p>
    <w:p w:rsidR="00CA6635" w:rsidRDefault="00CA6635" w:rsidP="00CA6635">
      <w:pPr>
        <w:tabs>
          <w:tab w:val="left" w:pos="3060"/>
        </w:tabs>
        <w:rPr>
          <w:rFonts w:ascii="Comic Sans MS" w:hAnsi="Comic Sans MS"/>
          <w:b/>
          <w:color w:val="FF0000"/>
          <w:sz w:val="32"/>
          <w:szCs w:val="32"/>
        </w:rPr>
      </w:pPr>
    </w:p>
    <w:p w:rsidR="00EE0EF3" w:rsidRDefault="00EE0EF3" w:rsidP="00CA6635">
      <w:pPr>
        <w:tabs>
          <w:tab w:val="left" w:pos="3060"/>
        </w:tabs>
        <w:rPr>
          <w:rFonts w:ascii="Comic Sans MS" w:hAnsi="Comic Sans MS"/>
          <w:b/>
          <w:color w:val="FF0000"/>
          <w:sz w:val="32"/>
          <w:szCs w:val="32"/>
        </w:rPr>
      </w:pPr>
      <w:bookmarkStart w:id="0" w:name="_GoBack"/>
      <w:bookmarkEnd w:id="0"/>
    </w:p>
    <w:p w:rsidR="00CA6635" w:rsidRDefault="00CA6635" w:rsidP="00CA6635">
      <w:pPr>
        <w:tabs>
          <w:tab w:val="left" w:pos="3060"/>
        </w:tabs>
        <w:rPr>
          <w:rFonts w:ascii="Comic Sans MS" w:hAnsi="Comic Sans MS"/>
          <w:b/>
          <w:color w:val="FF0000"/>
          <w:sz w:val="32"/>
          <w:szCs w:val="32"/>
        </w:rPr>
      </w:pPr>
    </w:p>
    <w:p w:rsidR="00CA6635" w:rsidRDefault="00D01B7F" w:rsidP="00CA6635">
      <w:pPr>
        <w:pStyle w:val="NormalWeb"/>
        <w:spacing w:line="360" w:lineRule="auto"/>
        <w:rPr>
          <w:b/>
          <w:bCs/>
          <w:sz w:val="28"/>
          <w:szCs w:val="28"/>
        </w:rPr>
      </w:pPr>
      <w:r w:rsidRPr="003662E5">
        <w:rPr>
          <w:rFonts w:ascii="Comic Sans MS" w:eastAsia="Times New Roman" w:hAnsi="Comic Sans MS" w:cs="Tahoma"/>
          <w:b/>
          <w:noProof/>
          <w:color w:val="FF0000"/>
          <w:sz w:val="40"/>
          <w:szCs w:val="40"/>
          <w:lang w:eastAsia="ja-JP"/>
        </w:rPr>
        <w:lastRenderedPageBreak/>
        <w:drawing>
          <wp:inline distT="0" distB="0" distL="0" distR="0" wp14:anchorId="6FA2395E" wp14:editId="3D7FD0E5">
            <wp:extent cx="1362075" cy="466725"/>
            <wp:effectExtent l="0" t="0" r="9525" b="9525"/>
            <wp:docPr id="11" name="Picture 11" descr="C:\Users\727000\AppData\Local\Microsoft\Windows\Temporary Internet Files\Content.Outlook\FF5V3TA6\logo 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7000\AppData\Local\Microsoft\Windows\Temporary Internet Files\Content.Outlook\FF5V3TA6\logo competitio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580" b="32259"/>
                    <a:stretch/>
                  </pic:blipFill>
                  <pic:spPr bwMode="auto">
                    <a:xfrm>
                      <a:off x="0" y="0"/>
                      <a:ext cx="1406072" cy="481801"/>
                    </a:xfrm>
                    <a:prstGeom prst="rect">
                      <a:avLst/>
                    </a:prstGeom>
                    <a:noFill/>
                    <a:ln>
                      <a:noFill/>
                    </a:ln>
                    <a:extLst>
                      <a:ext uri="{53640926-AAD7-44D8-BBD7-CCE9431645EC}">
                        <a14:shadowObscured xmlns:a14="http://schemas.microsoft.com/office/drawing/2010/main"/>
                      </a:ext>
                    </a:extLst>
                  </pic:spPr>
                </pic:pic>
              </a:graphicData>
            </a:graphic>
          </wp:inline>
        </w:drawing>
      </w:r>
    </w:p>
    <w:p w:rsidR="00CA6635" w:rsidRDefault="00CA6635" w:rsidP="00CA6635">
      <w:pPr>
        <w:pStyle w:val="NormalWeb"/>
        <w:spacing w:line="360" w:lineRule="auto"/>
        <w:rPr>
          <w:b/>
          <w:bCs/>
          <w:sz w:val="28"/>
          <w:szCs w:val="28"/>
          <w:lang w:val="en-US"/>
        </w:rPr>
      </w:pPr>
      <w:r>
        <w:rPr>
          <w:b/>
          <w:bCs/>
          <w:sz w:val="28"/>
          <w:szCs w:val="28"/>
          <w:lang w:val="en-US"/>
        </w:rPr>
        <w:t>…………………………………………………………………………………………………………………………………………………………………………………………………………………………………………………………...…………………………………………………………………………………………………………………………………………………………………………………………………………………………………………………………………………………………………………………………………………………………………………………………………………………………………………………………………………………</w:t>
      </w:r>
    </w:p>
    <w:p w:rsidR="00CA6635" w:rsidRDefault="00CA6635" w:rsidP="00CA6635">
      <w:pPr>
        <w:pStyle w:val="NormalWeb"/>
        <w:rPr>
          <w:b/>
          <w:bCs/>
          <w:sz w:val="28"/>
          <w:szCs w:val="28"/>
          <w:lang w:val="en-US"/>
        </w:rPr>
      </w:pPr>
      <w:r>
        <w:rPr>
          <w:b/>
          <w:bCs/>
          <w:sz w:val="28"/>
          <w:szCs w:val="28"/>
          <w:lang w:val="en-US"/>
        </w:rPr>
        <w:t>Reasons for applying</w:t>
      </w:r>
    </w:p>
    <w:p w:rsidR="00CA6635" w:rsidRDefault="00CA6635" w:rsidP="00CA6635">
      <w:pPr>
        <w:pStyle w:val="NormalWeb"/>
        <w:spacing w:line="360" w:lineRule="auto"/>
        <w:rPr>
          <w:b/>
          <w:bCs/>
          <w:sz w:val="28"/>
          <w:szCs w:val="28"/>
          <w:lang w:val="en-US"/>
        </w:rPr>
      </w:pPr>
      <w:r>
        <w:rPr>
          <w:b/>
          <w:bCs/>
          <w:sz w:val="28"/>
          <w:szCs w:val="28"/>
          <w:lang w:val="en-US"/>
        </w:rPr>
        <w:t>………………………………………………………………………………………………………………………………………………………………………………………………………………………………………………………………………………………………………………………………………………………………………………………………………………………………………………………………………………………………</w:t>
      </w:r>
    </w:p>
    <w:p w:rsidR="00CA6635" w:rsidRDefault="00CA6635" w:rsidP="00CA6635">
      <w:pPr>
        <w:pStyle w:val="NormalWeb"/>
        <w:rPr>
          <w:b/>
          <w:bCs/>
          <w:sz w:val="28"/>
          <w:szCs w:val="28"/>
          <w:lang w:val="en-US"/>
        </w:rPr>
      </w:pPr>
      <w:r>
        <w:rPr>
          <w:b/>
          <w:bCs/>
          <w:sz w:val="28"/>
          <w:szCs w:val="28"/>
          <w:lang w:val="en-US"/>
        </w:rPr>
        <w:t>Additional documents</w:t>
      </w:r>
    </w:p>
    <w:p w:rsidR="00CA6635" w:rsidRDefault="00CA6635" w:rsidP="00CA6635">
      <w:pPr>
        <w:pStyle w:val="NormalWeb"/>
        <w:numPr>
          <w:ilvl w:val="0"/>
          <w:numId w:val="3"/>
        </w:numPr>
        <w:rPr>
          <w:sz w:val="28"/>
          <w:szCs w:val="28"/>
          <w:lang w:val="en-US"/>
        </w:rPr>
      </w:pPr>
      <w:r>
        <w:rPr>
          <w:sz w:val="28"/>
          <w:szCs w:val="28"/>
          <w:lang w:val="en-US"/>
        </w:rPr>
        <w:t>CV</w:t>
      </w:r>
    </w:p>
    <w:p w:rsidR="00CA6635" w:rsidRDefault="00CA6635" w:rsidP="00CA6635">
      <w:pPr>
        <w:pStyle w:val="NormalWeb"/>
        <w:numPr>
          <w:ilvl w:val="0"/>
          <w:numId w:val="3"/>
        </w:numPr>
        <w:rPr>
          <w:sz w:val="28"/>
          <w:szCs w:val="28"/>
          <w:lang w:val="en-US"/>
        </w:rPr>
      </w:pPr>
      <w:r>
        <w:rPr>
          <w:sz w:val="28"/>
          <w:szCs w:val="28"/>
          <w:lang w:val="en-US"/>
        </w:rPr>
        <w:t>For PhD students only - Attach a reference</w:t>
      </w:r>
      <w:r w:rsidR="00D01B7F">
        <w:rPr>
          <w:sz w:val="28"/>
          <w:szCs w:val="28"/>
          <w:lang w:val="en-US"/>
        </w:rPr>
        <w:t>/support</w:t>
      </w:r>
      <w:r>
        <w:rPr>
          <w:sz w:val="28"/>
          <w:szCs w:val="28"/>
          <w:lang w:val="en-US"/>
        </w:rPr>
        <w:t xml:space="preserve"> letter from your Supervisor (on headed paper and signed)</w:t>
      </w:r>
    </w:p>
    <w:p w:rsidR="00CA6635" w:rsidRDefault="00CA6635" w:rsidP="009B20E9">
      <w:pPr>
        <w:pStyle w:val="NormalWeb"/>
        <w:rPr>
          <w:b/>
          <w:bCs/>
          <w:sz w:val="28"/>
          <w:szCs w:val="28"/>
          <w:lang w:val="en-US"/>
        </w:rPr>
      </w:pPr>
      <w:r>
        <w:rPr>
          <w:sz w:val="28"/>
          <w:szCs w:val="28"/>
          <w:lang w:val="en-US"/>
        </w:rPr>
        <w:t xml:space="preserve">Please </w:t>
      </w:r>
      <w:r w:rsidR="009B20E9" w:rsidRPr="009B20E9">
        <w:rPr>
          <w:sz w:val="28"/>
          <w:szCs w:val="28"/>
          <w:u w:val="single"/>
          <w:lang w:val="en-US"/>
        </w:rPr>
        <w:t xml:space="preserve">only send the </w:t>
      </w:r>
      <w:r w:rsidRPr="009B20E9">
        <w:rPr>
          <w:sz w:val="28"/>
          <w:szCs w:val="28"/>
          <w:u w:val="single"/>
          <w:lang w:val="en-US"/>
        </w:rPr>
        <w:t>application form</w:t>
      </w:r>
      <w:r>
        <w:rPr>
          <w:sz w:val="28"/>
          <w:szCs w:val="28"/>
          <w:lang w:val="en-US"/>
        </w:rPr>
        <w:t xml:space="preserve"> </w:t>
      </w:r>
      <w:r w:rsidR="009B20E9">
        <w:rPr>
          <w:sz w:val="28"/>
          <w:szCs w:val="28"/>
          <w:lang w:val="en-US"/>
        </w:rPr>
        <w:t xml:space="preserve">(pages 6 and 7 in this document) </w:t>
      </w:r>
      <w:r>
        <w:rPr>
          <w:sz w:val="28"/>
          <w:szCs w:val="28"/>
          <w:lang w:val="en-US"/>
        </w:rPr>
        <w:t>and the requested documents,</w:t>
      </w:r>
      <w:r>
        <w:rPr>
          <w:b/>
          <w:bCs/>
          <w:sz w:val="28"/>
          <w:szCs w:val="28"/>
          <w:lang w:val="en-US"/>
        </w:rPr>
        <w:t xml:space="preserve"> </w:t>
      </w:r>
      <w:r>
        <w:rPr>
          <w:b/>
          <w:bCs/>
          <w:sz w:val="28"/>
          <w:szCs w:val="28"/>
          <w:u w:val="single"/>
          <w:lang w:val="en-US"/>
        </w:rPr>
        <w:t xml:space="preserve">NO LATER than June </w:t>
      </w:r>
      <w:r w:rsidR="00D01B7F">
        <w:rPr>
          <w:b/>
          <w:bCs/>
          <w:sz w:val="28"/>
          <w:szCs w:val="28"/>
          <w:u w:val="single"/>
          <w:lang w:val="en-US"/>
        </w:rPr>
        <w:t>5</w:t>
      </w:r>
      <w:r>
        <w:rPr>
          <w:b/>
          <w:bCs/>
          <w:sz w:val="28"/>
          <w:szCs w:val="28"/>
          <w:u w:val="single"/>
          <w:lang w:val="en-US"/>
        </w:rPr>
        <w:t>th 2017</w:t>
      </w:r>
      <w:r w:rsidR="00D01B7F">
        <w:rPr>
          <w:b/>
          <w:bCs/>
          <w:sz w:val="28"/>
          <w:szCs w:val="28"/>
          <w:u w:val="single"/>
          <w:lang w:val="en-US"/>
        </w:rPr>
        <w:t xml:space="preserve"> by close of business</w:t>
      </w:r>
      <w:r>
        <w:rPr>
          <w:b/>
          <w:bCs/>
          <w:sz w:val="28"/>
          <w:szCs w:val="28"/>
          <w:lang w:val="en-US"/>
        </w:rPr>
        <w:t xml:space="preserve"> to:</w:t>
      </w:r>
    </w:p>
    <w:p w:rsidR="00CA6635" w:rsidRDefault="00CA6635" w:rsidP="00CA6635">
      <w:pPr>
        <w:pStyle w:val="NormalWeb"/>
        <w:rPr>
          <w:sz w:val="28"/>
          <w:szCs w:val="28"/>
        </w:rPr>
      </w:pPr>
      <w:r>
        <w:rPr>
          <w:sz w:val="28"/>
          <w:szCs w:val="28"/>
        </w:rPr>
        <w:t xml:space="preserve">Dr Simona </w:t>
      </w:r>
      <w:proofErr w:type="spellStart"/>
      <w:r>
        <w:rPr>
          <w:sz w:val="28"/>
          <w:szCs w:val="28"/>
        </w:rPr>
        <w:t>Francese</w:t>
      </w:r>
      <w:proofErr w:type="spellEnd"/>
      <w:r>
        <w:rPr>
          <w:sz w:val="28"/>
          <w:szCs w:val="28"/>
        </w:rPr>
        <w:t xml:space="preserve">, CA16101 Action Chair - </w:t>
      </w:r>
      <w:hyperlink r:id="rId22" w:history="1">
        <w:r>
          <w:rPr>
            <w:rStyle w:val="Hyperlink"/>
            <w:sz w:val="28"/>
            <w:szCs w:val="28"/>
          </w:rPr>
          <w:t>s.francese@shu.ac.uk</w:t>
        </w:r>
      </w:hyperlink>
    </w:p>
    <w:p w:rsidR="00CA6635" w:rsidRDefault="00CA6635" w:rsidP="00CA6635">
      <w:pPr>
        <w:pStyle w:val="NormalWeb"/>
        <w:rPr>
          <w:b/>
          <w:bCs/>
          <w:sz w:val="28"/>
          <w:szCs w:val="28"/>
        </w:rPr>
      </w:pPr>
      <w:r>
        <w:rPr>
          <w:b/>
          <w:bCs/>
          <w:sz w:val="28"/>
          <w:szCs w:val="28"/>
        </w:rPr>
        <w:t>Applications will be reviewed by 2 members of the Core group in addition to the host Mr Neil Denison from West Yorkshire Police.</w:t>
      </w:r>
    </w:p>
    <w:p w:rsidR="00CA6635" w:rsidRDefault="00CA6635" w:rsidP="009B20E9">
      <w:pPr>
        <w:pStyle w:val="NormalWeb"/>
        <w:rPr>
          <w:b/>
          <w:bCs/>
          <w:sz w:val="48"/>
          <w:szCs w:val="48"/>
        </w:rPr>
      </w:pPr>
      <w:r>
        <w:rPr>
          <w:b/>
          <w:bCs/>
          <w:sz w:val="28"/>
          <w:szCs w:val="28"/>
        </w:rPr>
        <w:t>Results will be communicated to the applicant, no later than June 2</w:t>
      </w:r>
      <w:r w:rsidR="009B20E9">
        <w:rPr>
          <w:b/>
          <w:bCs/>
          <w:sz w:val="28"/>
          <w:szCs w:val="28"/>
        </w:rPr>
        <w:t>0</w:t>
      </w:r>
      <w:r>
        <w:rPr>
          <w:b/>
          <w:bCs/>
          <w:sz w:val="28"/>
          <w:szCs w:val="28"/>
          <w:vertAlign w:val="superscript"/>
        </w:rPr>
        <w:t>th</w:t>
      </w:r>
      <w:r>
        <w:rPr>
          <w:b/>
          <w:bCs/>
          <w:sz w:val="28"/>
          <w:szCs w:val="28"/>
        </w:rPr>
        <w:t xml:space="preserve"> 2017</w:t>
      </w:r>
    </w:p>
    <w:p w:rsidR="00CA6635" w:rsidRDefault="00CA6635" w:rsidP="00CA6635">
      <w:pPr>
        <w:pStyle w:val="NormalWeb"/>
        <w:spacing w:line="360" w:lineRule="auto"/>
        <w:rPr>
          <w:b/>
          <w:bCs/>
          <w:sz w:val="28"/>
          <w:szCs w:val="28"/>
          <w:lang w:val="en-US"/>
        </w:rPr>
      </w:pPr>
    </w:p>
    <w:p w:rsidR="00CA6635" w:rsidRPr="005146E3" w:rsidRDefault="00CA6635" w:rsidP="00CA6635">
      <w:pPr>
        <w:tabs>
          <w:tab w:val="left" w:pos="3060"/>
        </w:tabs>
        <w:rPr>
          <w:rFonts w:ascii="Comic Sans MS" w:hAnsi="Comic Sans MS"/>
          <w:b/>
          <w:color w:val="FF0000"/>
          <w:sz w:val="32"/>
          <w:szCs w:val="32"/>
        </w:rPr>
      </w:pPr>
    </w:p>
    <w:sectPr w:rsidR="00CA6635" w:rsidRPr="005146E3" w:rsidSect="00D01B7F">
      <w:pgSz w:w="11906" w:h="16838"/>
      <w:pgMar w:top="426" w:right="1440" w:bottom="56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D81" w:rsidRDefault="000E7D81" w:rsidP="00406A82">
      <w:r>
        <w:separator/>
      </w:r>
    </w:p>
  </w:endnote>
  <w:endnote w:type="continuationSeparator" w:id="0">
    <w:p w:rsidR="000E7D81" w:rsidRDefault="000E7D81" w:rsidP="00406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D81" w:rsidRDefault="000E7D81" w:rsidP="00406A82">
      <w:r>
        <w:separator/>
      </w:r>
    </w:p>
  </w:footnote>
  <w:footnote w:type="continuationSeparator" w:id="0">
    <w:p w:rsidR="000E7D81" w:rsidRDefault="000E7D81" w:rsidP="00406A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845C4"/>
    <w:multiLevelType w:val="hybridMultilevel"/>
    <w:tmpl w:val="789EE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60CB14B7"/>
    <w:multiLevelType w:val="hybridMultilevel"/>
    <w:tmpl w:val="D1347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6DCE584B"/>
    <w:multiLevelType w:val="hybridMultilevel"/>
    <w:tmpl w:val="D60647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23B"/>
    <w:rsid w:val="000E7D81"/>
    <w:rsid w:val="00173F51"/>
    <w:rsid w:val="00180752"/>
    <w:rsid w:val="00321614"/>
    <w:rsid w:val="003662E5"/>
    <w:rsid w:val="003A160B"/>
    <w:rsid w:val="003A6D96"/>
    <w:rsid w:val="00406A82"/>
    <w:rsid w:val="004A7B85"/>
    <w:rsid w:val="004E73FD"/>
    <w:rsid w:val="005146E3"/>
    <w:rsid w:val="0057362E"/>
    <w:rsid w:val="005C27D4"/>
    <w:rsid w:val="005E1E64"/>
    <w:rsid w:val="006B0E5C"/>
    <w:rsid w:val="0070223B"/>
    <w:rsid w:val="00823D7F"/>
    <w:rsid w:val="008707AE"/>
    <w:rsid w:val="00927195"/>
    <w:rsid w:val="0095122C"/>
    <w:rsid w:val="009B20E9"/>
    <w:rsid w:val="00A42711"/>
    <w:rsid w:val="00A70DF1"/>
    <w:rsid w:val="00AC6571"/>
    <w:rsid w:val="00B34133"/>
    <w:rsid w:val="00BF1873"/>
    <w:rsid w:val="00C82279"/>
    <w:rsid w:val="00CA6635"/>
    <w:rsid w:val="00CB24D6"/>
    <w:rsid w:val="00CD0931"/>
    <w:rsid w:val="00D01B7F"/>
    <w:rsid w:val="00D8399D"/>
    <w:rsid w:val="00E00B3C"/>
    <w:rsid w:val="00EB6163"/>
    <w:rsid w:val="00ED5C8C"/>
    <w:rsid w:val="00EE0EF3"/>
    <w:rsid w:val="00EF03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semiHidden/>
    <w:unhideWhenUsed/>
    <w:qFormat/>
    <w:rsid w:val="00CA6635"/>
    <w:pPr>
      <w:spacing w:before="100" w:beforeAutospacing="1" w:after="100" w:afterAutospacing="1"/>
      <w:outlineLvl w:val="1"/>
    </w:pPr>
    <w:rPr>
      <w:rFonts w:ascii="Calibri" w:eastAsiaTheme="minorEastAsia" w:hAnsi="Calibri" w:cs="Calibri"/>
      <w:b/>
      <w:bCs/>
      <w:color w:val="000000"/>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A82"/>
    <w:pPr>
      <w:tabs>
        <w:tab w:val="center" w:pos="4513"/>
        <w:tab w:val="right" w:pos="9026"/>
      </w:tabs>
    </w:pPr>
  </w:style>
  <w:style w:type="character" w:customStyle="1" w:styleId="HeaderChar">
    <w:name w:val="Header Char"/>
    <w:basedOn w:val="DefaultParagraphFont"/>
    <w:link w:val="Header"/>
    <w:uiPriority w:val="99"/>
    <w:rsid w:val="00406A82"/>
  </w:style>
  <w:style w:type="paragraph" w:styleId="Footer">
    <w:name w:val="footer"/>
    <w:basedOn w:val="Normal"/>
    <w:link w:val="FooterChar"/>
    <w:uiPriority w:val="99"/>
    <w:unhideWhenUsed/>
    <w:rsid w:val="00406A82"/>
    <w:pPr>
      <w:tabs>
        <w:tab w:val="center" w:pos="4513"/>
        <w:tab w:val="right" w:pos="9026"/>
      </w:tabs>
    </w:pPr>
  </w:style>
  <w:style w:type="character" w:customStyle="1" w:styleId="FooterChar">
    <w:name w:val="Footer Char"/>
    <w:basedOn w:val="DefaultParagraphFont"/>
    <w:link w:val="Footer"/>
    <w:uiPriority w:val="99"/>
    <w:rsid w:val="00406A82"/>
  </w:style>
  <w:style w:type="paragraph" w:styleId="PlainText">
    <w:name w:val="Plain Text"/>
    <w:basedOn w:val="Normal"/>
    <w:link w:val="PlainTextChar"/>
    <w:uiPriority w:val="99"/>
    <w:semiHidden/>
    <w:unhideWhenUsed/>
    <w:rsid w:val="00A42711"/>
    <w:rPr>
      <w:rFonts w:ascii="Calibri" w:hAnsi="Calibri" w:cs="Consolas"/>
      <w:szCs w:val="21"/>
    </w:rPr>
  </w:style>
  <w:style w:type="character" w:customStyle="1" w:styleId="PlainTextChar">
    <w:name w:val="Plain Text Char"/>
    <w:basedOn w:val="DefaultParagraphFont"/>
    <w:link w:val="PlainText"/>
    <w:uiPriority w:val="99"/>
    <w:semiHidden/>
    <w:rsid w:val="00A42711"/>
    <w:rPr>
      <w:rFonts w:ascii="Calibri" w:hAnsi="Calibri" w:cs="Consolas"/>
      <w:szCs w:val="21"/>
    </w:rPr>
  </w:style>
  <w:style w:type="paragraph" w:styleId="BalloonText">
    <w:name w:val="Balloon Text"/>
    <w:basedOn w:val="Normal"/>
    <w:link w:val="BalloonTextChar"/>
    <w:uiPriority w:val="99"/>
    <w:semiHidden/>
    <w:unhideWhenUsed/>
    <w:rsid w:val="00CD09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931"/>
    <w:rPr>
      <w:rFonts w:ascii="Segoe UI" w:hAnsi="Segoe UI" w:cs="Segoe UI"/>
      <w:sz w:val="18"/>
      <w:szCs w:val="18"/>
    </w:rPr>
  </w:style>
  <w:style w:type="paragraph" w:styleId="ListParagraph">
    <w:name w:val="List Paragraph"/>
    <w:basedOn w:val="Normal"/>
    <w:uiPriority w:val="34"/>
    <w:qFormat/>
    <w:rsid w:val="00ED5C8C"/>
    <w:pPr>
      <w:ind w:left="720"/>
      <w:contextualSpacing/>
    </w:pPr>
  </w:style>
  <w:style w:type="character" w:styleId="Hyperlink">
    <w:name w:val="Hyperlink"/>
    <w:basedOn w:val="DefaultParagraphFont"/>
    <w:uiPriority w:val="99"/>
    <w:unhideWhenUsed/>
    <w:rsid w:val="00D8399D"/>
    <w:rPr>
      <w:color w:val="0563C1" w:themeColor="hyperlink"/>
      <w:u w:val="single"/>
    </w:rPr>
  </w:style>
  <w:style w:type="table" w:styleId="TableGrid">
    <w:name w:val="Table Grid"/>
    <w:basedOn w:val="TableNormal"/>
    <w:uiPriority w:val="39"/>
    <w:rsid w:val="00D839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A6635"/>
    <w:pPr>
      <w:spacing w:before="100" w:beforeAutospacing="1" w:after="100" w:afterAutospacing="1"/>
    </w:pPr>
    <w:rPr>
      <w:rFonts w:ascii="Calibri" w:eastAsiaTheme="minorEastAsia" w:hAnsi="Calibri" w:cs="Calibri"/>
      <w:color w:val="000000"/>
      <w:lang w:eastAsia="zh-CN"/>
    </w:rPr>
  </w:style>
  <w:style w:type="character" w:customStyle="1" w:styleId="Heading2Char">
    <w:name w:val="Heading 2 Char"/>
    <w:basedOn w:val="DefaultParagraphFont"/>
    <w:link w:val="Heading2"/>
    <w:uiPriority w:val="9"/>
    <w:semiHidden/>
    <w:rsid w:val="00CA6635"/>
    <w:rPr>
      <w:rFonts w:ascii="Calibri" w:eastAsiaTheme="minorEastAsia" w:hAnsi="Calibri" w:cs="Calibri"/>
      <w:b/>
      <w:bCs/>
      <w:color w:val="000000"/>
      <w:sz w:val="36"/>
      <w:szCs w:val="36"/>
      <w:lang w:eastAsia="zh-CN"/>
    </w:rPr>
  </w:style>
  <w:style w:type="character" w:styleId="Strong">
    <w:name w:val="Strong"/>
    <w:basedOn w:val="DefaultParagraphFont"/>
    <w:uiPriority w:val="22"/>
    <w:qFormat/>
    <w:rsid w:val="00CA663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semiHidden/>
    <w:unhideWhenUsed/>
    <w:qFormat/>
    <w:rsid w:val="00CA6635"/>
    <w:pPr>
      <w:spacing w:before="100" w:beforeAutospacing="1" w:after="100" w:afterAutospacing="1"/>
      <w:outlineLvl w:val="1"/>
    </w:pPr>
    <w:rPr>
      <w:rFonts w:ascii="Calibri" w:eastAsiaTheme="minorEastAsia" w:hAnsi="Calibri" w:cs="Calibri"/>
      <w:b/>
      <w:bCs/>
      <w:color w:val="000000"/>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A82"/>
    <w:pPr>
      <w:tabs>
        <w:tab w:val="center" w:pos="4513"/>
        <w:tab w:val="right" w:pos="9026"/>
      </w:tabs>
    </w:pPr>
  </w:style>
  <w:style w:type="character" w:customStyle="1" w:styleId="HeaderChar">
    <w:name w:val="Header Char"/>
    <w:basedOn w:val="DefaultParagraphFont"/>
    <w:link w:val="Header"/>
    <w:uiPriority w:val="99"/>
    <w:rsid w:val="00406A82"/>
  </w:style>
  <w:style w:type="paragraph" w:styleId="Footer">
    <w:name w:val="footer"/>
    <w:basedOn w:val="Normal"/>
    <w:link w:val="FooterChar"/>
    <w:uiPriority w:val="99"/>
    <w:unhideWhenUsed/>
    <w:rsid w:val="00406A82"/>
    <w:pPr>
      <w:tabs>
        <w:tab w:val="center" w:pos="4513"/>
        <w:tab w:val="right" w:pos="9026"/>
      </w:tabs>
    </w:pPr>
  </w:style>
  <w:style w:type="character" w:customStyle="1" w:styleId="FooterChar">
    <w:name w:val="Footer Char"/>
    <w:basedOn w:val="DefaultParagraphFont"/>
    <w:link w:val="Footer"/>
    <w:uiPriority w:val="99"/>
    <w:rsid w:val="00406A82"/>
  </w:style>
  <w:style w:type="paragraph" w:styleId="PlainText">
    <w:name w:val="Plain Text"/>
    <w:basedOn w:val="Normal"/>
    <w:link w:val="PlainTextChar"/>
    <w:uiPriority w:val="99"/>
    <w:semiHidden/>
    <w:unhideWhenUsed/>
    <w:rsid w:val="00A42711"/>
    <w:rPr>
      <w:rFonts w:ascii="Calibri" w:hAnsi="Calibri" w:cs="Consolas"/>
      <w:szCs w:val="21"/>
    </w:rPr>
  </w:style>
  <w:style w:type="character" w:customStyle="1" w:styleId="PlainTextChar">
    <w:name w:val="Plain Text Char"/>
    <w:basedOn w:val="DefaultParagraphFont"/>
    <w:link w:val="PlainText"/>
    <w:uiPriority w:val="99"/>
    <w:semiHidden/>
    <w:rsid w:val="00A42711"/>
    <w:rPr>
      <w:rFonts w:ascii="Calibri" w:hAnsi="Calibri" w:cs="Consolas"/>
      <w:szCs w:val="21"/>
    </w:rPr>
  </w:style>
  <w:style w:type="paragraph" w:styleId="BalloonText">
    <w:name w:val="Balloon Text"/>
    <w:basedOn w:val="Normal"/>
    <w:link w:val="BalloonTextChar"/>
    <w:uiPriority w:val="99"/>
    <w:semiHidden/>
    <w:unhideWhenUsed/>
    <w:rsid w:val="00CD09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931"/>
    <w:rPr>
      <w:rFonts w:ascii="Segoe UI" w:hAnsi="Segoe UI" w:cs="Segoe UI"/>
      <w:sz w:val="18"/>
      <w:szCs w:val="18"/>
    </w:rPr>
  </w:style>
  <w:style w:type="paragraph" w:styleId="ListParagraph">
    <w:name w:val="List Paragraph"/>
    <w:basedOn w:val="Normal"/>
    <w:uiPriority w:val="34"/>
    <w:qFormat/>
    <w:rsid w:val="00ED5C8C"/>
    <w:pPr>
      <w:ind w:left="720"/>
      <w:contextualSpacing/>
    </w:pPr>
  </w:style>
  <w:style w:type="character" w:styleId="Hyperlink">
    <w:name w:val="Hyperlink"/>
    <w:basedOn w:val="DefaultParagraphFont"/>
    <w:uiPriority w:val="99"/>
    <w:unhideWhenUsed/>
    <w:rsid w:val="00D8399D"/>
    <w:rPr>
      <w:color w:val="0563C1" w:themeColor="hyperlink"/>
      <w:u w:val="single"/>
    </w:rPr>
  </w:style>
  <w:style w:type="table" w:styleId="TableGrid">
    <w:name w:val="Table Grid"/>
    <w:basedOn w:val="TableNormal"/>
    <w:uiPriority w:val="39"/>
    <w:rsid w:val="00D839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A6635"/>
    <w:pPr>
      <w:spacing w:before="100" w:beforeAutospacing="1" w:after="100" w:afterAutospacing="1"/>
    </w:pPr>
    <w:rPr>
      <w:rFonts w:ascii="Calibri" w:eastAsiaTheme="minorEastAsia" w:hAnsi="Calibri" w:cs="Calibri"/>
      <w:color w:val="000000"/>
      <w:lang w:eastAsia="zh-CN"/>
    </w:rPr>
  </w:style>
  <w:style w:type="character" w:customStyle="1" w:styleId="Heading2Char">
    <w:name w:val="Heading 2 Char"/>
    <w:basedOn w:val="DefaultParagraphFont"/>
    <w:link w:val="Heading2"/>
    <w:uiPriority w:val="9"/>
    <w:semiHidden/>
    <w:rsid w:val="00CA6635"/>
    <w:rPr>
      <w:rFonts w:ascii="Calibri" w:eastAsiaTheme="minorEastAsia" w:hAnsi="Calibri" w:cs="Calibri"/>
      <w:b/>
      <w:bCs/>
      <w:color w:val="000000"/>
      <w:sz w:val="36"/>
      <w:szCs w:val="36"/>
      <w:lang w:eastAsia="zh-CN"/>
    </w:rPr>
  </w:style>
  <w:style w:type="character" w:styleId="Strong">
    <w:name w:val="Strong"/>
    <w:basedOn w:val="DefaultParagraphFont"/>
    <w:uiPriority w:val="22"/>
    <w:qFormat/>
    <w:rsid w:val="00CA66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84883">
      <w:bodyDiv w:val="1"/>
      <w:marLeft w:val="0"/>
      <w:marRight w:val="0"/>
      <w:marTop w:val="0"/>
      <w:marBottom w:val="0"/>
      <w:divBdr>
        <w:top w:val="none" w:sz="0" w:space="0" w:color="auto"/>
        <w:left w:val="none" w:sz="0" w:space="0" w:color="auto"/>
        <w:bottom w:val="none" w:sz="0" w:space="0" w:color="auto"/>
        <w:right w:val="none" w:sz="0" w:space="0" w:color="auto"/>
      </w:divBdr>
    </w:div>
    <w:div w:id="441001389">
      <w:bodyDiv w:val="1"/>
      <w:marLeft w:val="0"/>
      <w:marRight w:val="0"/>
      <w:marTop w:val="0"/>
      <w:marBottom w:val="0"/>
      <w:divBdr>
        <w:top w:val="none" w:sz="0" w:space="0" w:color="auto"/>
        <w:left w:val="none" w:sz="0" w:space="0" w:color="auto"/>
        <w:bottom w:val="none" w:sz="0" w:space="0" w:color="auto"/>
        <w:right w:val="none" w:sz="0" w:space="0" w:color="auto"/>
      </w:divBdr>
    </w:div>
    <w:div w:id="443307171">
      <w:bodyDiv w:val="1"/>
      <w:marLeft w:val="0"/>
      <w:marRight w:val="0"/>
      <w:marTop w:val="0"/>
      <w:marBottom w:val="0"/>
      <w:divBdr>
        <w:top w:val="none" w:sz="0" w:space="0" w:color="auto"/>
        <w:left w:val="none" w:sz="0" w:space="0" w:color="auto"/>
        <w:bottom w:val="none" w:sz="0" w:space="0" w:color="auto"/>
        <w:right w:val="none" w:sz="0" w:space="0" w:color="auto"/>
      </w:divBdr>
    </w:div>
    <w:div w:id="712119648">
      <w:bodyDiv w:val="1"/>
      <w:marLeft w:val="0"/>
      <w:marRight w:val="0"/>
      <w:marTop w:val="0"/>
      <w:marBottom w:val="0"/>
      <w:divBdr>
        <w:top w:val="none" w:sz="0" w:space="0" w:color="auto"/>
        <w:left w:val="none" w:sz="0" w:space="0" w:color="auto"/>
        <w:bottom w:val="none" w:sz="0" w:space="0" w:color="auto"/>
        <w:right w:val="none" w:sz="0" w:space="0" w:color="auto"/>
      </w:divBdr>
    </w:div>
    <w:div w:id="1233272263">
      <w:bodyDiv w:val="1"/>
      <w:marLeft w:val="0"/>
      <w:marRight w:val="0"/>
      <w:marTop w:val="0"/>
      <w:marBottom w:val="0"/>
      <w:divBdr>
        <w:top w:val="none" w:sz="0" w:space="0" w:color="auto"/>
        <w:left w:val="none" w:sz="0" w:space="0" w:color="auto"/>
        <w:bottom w:val="none" w:sz="0" w:space="0" w:color="auto"/>
        <w:right w:val="none" w:sz="0" w:space="0" w:color="auto"/>
      </w:divBdr>
    </w:div>
    <w:div w:id="1442458884">
      <w:bodyDiv w:val="1"/>
      <w:marLeft w:val="0"/>
      <w:marRight w:val="0"/>
      <w:marTop w:val="0"/>
      <w:marBottom w:val="0"/>
      <w:divBdr>
        <w:top w:val="none" w:sz="0" w:space="0" w:color="auto"/>
        <w:left w:val="none" w:sz="0" w:space="0" w:color="auto"/>
        <w:bottom w:val="none" w:sz="0" w:space="0" w:color="auto"/>
        <w:right w:val="none" w:sz="0" w:space="0" w:color="auto"/>
      </w:divBdr>
    </w:div>
    <w:div w:id="1481648850">
      <w:bodyDiv w:val="1"/>
      <w:marLeft w:val="0"/>
      <w:marRight w:val="0"/>
      <w:marTop w:val="0"/>
      <w:marBottom w:val="0"/>
      <w:divBdr>
        <w:top w:val="none" w:sz="0" w:space="0" w:color="auto"/>
        <w:left w:val="none" w:sz="0" w:space="0" w:color="auto"/>
        <w:bottom w:val="none" w:sz="0" w:space="0" w:color="auto"/>
        <w:right w:val="none" w:sz="0" w:space="0" w:color="auto"/>
      </w:divBdr>
    </w:div>
    <w:div w:id="1625887240">
      <w:bodyDiv w:val="1"/>
      <w:marLeft w:val="0"/>
      <w:marRight w:val="0"/>
      <w:marTop w:val="0"/>
      <w:marBottom w:val="0"/>
      <w:divBdr>
        <w:top w:val="none" w:sz="0" w:space="0" w:color="auto"/>
        <w:left w:val="none" w:sz="0" w:space="0" w:color="auto"/>
        <w:bottom w:val="none" w:sz="0" w:space="0" w:color="auto"/>
        <w:right w:val="none" w:sz="0" w:space="0" w:color="auto"/>
      </w:divBdr>
    </w:div>
    <w:div w:id="1885409059">
      <w:bodyDiv w:val="1"/>
      <w:marLeft w:val="0"/>
      <w:marRight w:val="0"/>
      <w:marTop w:val="0"/>
      <w:marBottom w:val="0"/>
      <w:divBdr>
        <w:top w:val="none" w:sz="0" w:space="0" w:color="auto"/>
        <w:left w:val="none" w:sz="0" w:space="0" w:color="auto"/>
        <w:bottom w:val="none" w:sz="0" w:space="0" w:color="auto"/>
        <w:right w:val="none" w:sz="0" w:space="0" w:color="auto"/>
      </w:divBdr>
    </w:div>
    <w:div w:id="20518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hyperlink" Target="http://www.cost.eu/service/glossary/COST-Acti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0.png"/><Relationship Id="rId22" Type="http://schemas.openxmlformats.org/officeDocument/2006/relationships/hyperlink" Target="mailto:s.francese@shu.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1821</Words>
  <Characters>10381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West Yorkshire Police</Company>
  <LinksUpToDate>false</LinksUpToDate>
  <CharactersWithSpaces>12178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Angela</dc:creator>
  <cp:lastModifiedBy>Simona Francese</cp:lastModifiedBy>
  <cp:revision>6</cp:revision>
  <cp:lastPrinted>2017-05-08T10:08:00Z</cp:lastPrinted>
  <dcterms:created xsi:type="dcterms:W3CDTF">2017-05-15T11:29:00Z</dcterms:created>
  <dcterms:modified xsi:type="dcterms:W3CDTF">2017-06-20T15:16:00Z</dcterms:modified>
</cp:coreProperties>
</file>