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1A1" w:rsidRPr="002E3106" w:rsidRDefault="000A71A1" w:rsidP="005944F1">
      <w:pPr>
        <w:pStyle w:val="Nadpis1"/>
      </w:pPr>
      <w:proofErr w:type="spellStart"/>
      <w:r w:rsidRPr="002E3106">
        <w:t>Satelitné</w:t>
      </w:r>
      <w:proofErr w:type="spellEnd"/>
      <w:r w:rsidRPr="002E3106">
        <w:t xml:space="preserve"> </w:t>
      </w:r>
      <w:proofErr w:type="spellStart"/>
      <w:r w:rsidRPr="002E3106">
        <w:t>systémy</w:t>
      </w:r>
      <w:proofErr w:type="spellEnd"/>
      <w:r w:rsidRPr="002E3106">
        <w:t xml:space="preserve"> a </w:t>
      </w:r>
      <w:proofErr w:type="spellStart"/>
      <w:r w:rsidRPr="002E3106">
        <w:t>služby</w:t>
      </w:r>
      <w:proofErr w:type="spellEnd"/>
    </w:p>
    <w:p w:rsidR="000A71A1" w:rsidRPr="002E3106" w:rsidRDefault="000A71A1">
      <w:pPr>
        <w:rPr>
          <w:sz w:val="20"/>
          <w:szCs w:val="20"/>
        </w:rPr>
      </w:pPr>
    </w:p>
    <w:p w:rsidR="00636D42" w:rsidRPr="002E3106" w:rsidRDefault="000A71A1">
      <w:pPr>
        <w:rPr>
          <w:sz w:val="20"/>
          <w:szCs w:val="20"/>
          <w:lang w:val="sk-SK"/>
        </w:rPr>
      </w:pPr>
      <w:r w:rsidRPr="002E3106">
        <w:rPr>
          <w:sz w:val="20"/>
          <w:szCs w:val="20"/>
        </w:rPr>
        <w:t>Pr</w:t>
      </w:r>
      <w:proofErr w:type="spellStart"/>
      <w:r w:rsidRPr="002E3106">
        <w:rPr>
          <w:sz w:val="20"/>
          <w:szCs w:val="20"/>
          <w:lang w:val="sk-SK"/>
        </w:rPr>
        <w:t>íklad</w:t>
      </w:r>
      <w:proofErr w:type="spellEnd"/>
      <w:r w:rsidRPr="002E3106">
        <w:rPr>
          <w:sz w:val="20"/>
          <w:szCs w:val="20"/>
          <w:lang w:val="sk-SK"/>
        </w:rPr>
        <w:t xml:space="preserve"> – </w:t>
      </w:r>
      <w:r w:rsidRPr="002E3106">
        <w:rPr>
          <w:b/>
          <w:sz w:val="20"/>
          <w:szCs w:val="20"/>
          <w:lang w:val="sk-SK"/>
        </w:rPr>
        <w:t xml:space="preserve">Určenie priemeru </w:t>
      </w:r>
      <w:r w:rsidR="00263EE9" w:rsidRPr="002E3106">
        <w:rPr>
          <w:b/>
          <w:sz w:val="20"/>
          <w:szCs w:val="20"/>
          <w:lang w:val="sk-SK"/>
        </w:rPr>
        <w:t xml:space="preserve">prijímacej </w:t>
      </w:r>
      <w:proofErr w:type="spellStart"/>
      <w:r w:rsidRPr="002E3106">
        <w:rPr>
          <w:b/>
          <w:sz w:val="20"/>
          <w:szCs w:val="20"/>
          <w:lang w:val="sk-SK"/>
        </w:rPr>
        <w:t>parabolovej</w:t>
      </w:r>
      <w:proofErr w:type="spellEnd"/>
      <w:r w:rsidRPr="002E3106">
        <w:rPr>
          <w:b/>
          <w:sz w:val="20"/>
          <w:szCs w:val="20"/>
          <w:lang w:val="sk-SK"/>
        </w:rPr>
        <w:t xml:space="preserve"> antény</w:t>
      </w:r>
      <w:r w:rsidRPr="002E3106">
        <w:rPr>
          <w:sz w:val="20"/>
          <w:szCs w:val="20"/>
          <w:lang w:val="sk-SK"/>
        </w:rPr>
        <w:t xml:space="preserve"> - zhrnutie všetkých vzťahov:</w:t>
      </w:r>
    </w:p>
    <w:p w:rsidR="000A71A1" w:rsidRPr="002E3106" w:rsidRDefault="000A71A1">
      <w:pPr>
        <w:rPr>
          <w:sz w:val="20"/>
          <w:szCs w:val="20"/>
          <w:lang w:val="sk-SK"/>
        </w:rPr>
      </w:pPr>
    </w:p>
    <w:p w:rsidR="000A71A1" w:rsidRPr="002E3106" w:rsidRDefault="000A71A1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Predpokladáme nasledujúce vstupné údaje: účinnosť antény 70 %, konvertor so šumovým </w:t>
      </w:r>
      <w:proofErr w:type="spellStart"/>
      <w:r w:rsidRPr="002E3106">
        <w:rPr>
          <w:sz w:val="20"/>
          <w:szCs w:val="20"/>
          <w:lang w:val="sk-SK"/>
        </w:rPr>
        <w:t>čísom</w:t>
      </w:r>
      <w:proofErr w:type="spellEnd"/>
      <w:r w:rsidRPr="002E3106">
        <w:rPr>
          <w:sz w:val="20"/>
          <w:szCs w:val="20"/>
          <w:lang w:val="sk-SK"/>
        </w:rPr>
        <w:t xml:space="preserve"> F=1 dB, pôjde o príjem </w:t>
      </w:r>
      <w:r w:rsidR="00263EE9" w:rsidRPr="002E3106">
        <w:rPr>
          <w:sz w:val="20"/>
          <w:szCs w:val="20"/>
          <w:lang w:val="sk-SK"/>
        </w:rPr>
        <w:t xml:space="preserve">v GEO systéme, </w:t>
      </w:r>
      <w:r w:rsidRPr="002E3106">
        <w:rPr>
          <w:sz w:val="20"/>
          <w:szCs w:val="20"/>
          <w:lang w:val="sk-SK"/>
        </w:rPr>
        <w:t xml:space="preserve">v pásme okolo 12 GHz, šírka kanála 27 MHz. Efektívny izotropný vyžiarený výkon daného satelitu EIRP = 52dBW sme zistili z parametrov satelitu. Predpokladáme, že nám postačí „dobrý“ </w:t>
      </w:r>
      <w:r w:rsidR="002479D9" w:rsidRPr="002E3106">
        <w:rPr>
          <w:sz w:val="20"/>
          <w:szCs w:val="20"/>
          <w:lang w:val="sk-SK"/>
        </w:rPr>
        <w:t>obraz (nie „výborný“).</w:t>
      </w:r>
    </w:p>
    <w:p w:rsidR="002479D9" w:rsidRDefault="002479D9">
      <w:pPr>
        <w:rPr>
          <w:sz w:val="20"/>
          <w:szCs w:val="20"/>
          <w:lang w:val="sk-SK"/>
        </w:rPr>
      </w:pPr>
    </w:p>
    <w:p w:rsidR="00DD5FFB" w:rsidRPr="002E3106" w:rsidRDefault="00DD5FFB">
      <w:pPr>
        <w:rPr>
          <w:sz w:val="20"/>
          <w:szCs w:val="20"/>
          <w:lang w:val="sk-SK"/>
        </w:rPr>
      </w:pPr>
    </w:p>
    <w:p w:rsidR="002479D9" w:rsidRPr="002E3106" w:rsidRDefault="002479D9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RIEŠENIE  (všetky pojmy a vzťahy použité nižšie už boli vysvetlené!):</w:t>
      </w:r>
    </w:p>
    <w:p w:rsidR="002479D9" w:rsidRPr="002E3106" w:rsidRDefault="00263EE9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priemer </w:t>
      </w:r>
      <w:r w:rsidR="002479D9" w:rsidRPr="002E3106">
        <w:rPr>
          <w:sz w:val="20"/>
          <w:szCs w:val="20"/>
          <w:lang w:val="sk-SK"/>
        </w:rPr>
        <w:t>D=?  [m]</w:t>
      </w:r>
    </w:p>
    <w:p w:rsidR="002479D9" w:rsidRPr="002E3106" w:rsidRDefault="002479D9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zisk antény:  </w:t>
      </w:r>
      <w:r w:rsidR="00263EE9" w:rsidRPr="002E3106">
        <w:rPr>
          <w:position w:val="-28"/>
          <w:sz w:val="20"/>
          <w:szCs w:val="20"/>
          <w:lang w:val="sk-SK"/>
        </w:rPr>
        <w:object w:dxaOrig="148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05pt;height:36.85pt" o:ole="">
            <v:imagedata r:id="rId6" o:title=""/>
          </v:shape>
          <o:OLEObject Type="Embed" ProgID="Equation.3" ShapeID="_x0000_i1025" DrawAspect="Content" ObjectID="_1604974518" r:id="rId7"/>
        </w:object>
      </w:r>
      <w:r w:rsidRPr="002E3106">
        <w:rPr>
          <w:sz w:val="20"/>
          <w:szCs w:val="20"/>
          <w:lang w:val="sk-SK"/>
        </w:rPr>
        <w:t xml:space="preserve">  [bezrozmerné]</w:t>
      </w:r>
      <w:r w:rsidR="005E4C40" w:rsidRPr="002E3106">
        <w:rPr>
          <w:sz w:val="20"/>
          <w:szCs w:val="20"/>
          <w:lang w:val="sk-SK"/>
        </w:rPr>
        <w:t>.  G</w:t>
      </w:r>
      <w:r w:rsidR="00263EE9" w:rsidRPr="002E3106">
        <w:rPr>
          <w:sz w:val="20"/>
          <w:szCs w:val="20"/>
          <w:vertAlign w:val="subscript"/>
          <w:lang w:val="sk-SK"/>
        </w:rPr>
        <w:t>R</w:t>
      </w:r>
      <w:r w:rsidR="005E4C40" w:rsidRPr="002E3106">
        <w:rPr>
          <w:sz w:val="20"/>
          <w:szCs w:val="20"/>
          <w:lang w:val="sk-SK"/>
        </w:rPr>
        <w:t xml:space="preserve"> však musíme nejako vypočítať.</w:t>
      </w:r>
    </w:p>
    <w:p w:rsidR="002479D9" w:rsidRPr="002E3106" w:rsidRDefault="002479D9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účinnosť </w:t>
      </w:r>
      <w:r w:rsidRPr="002E3106">
        <w:rPr>
          <w:sz w:val="20"/>
          <w:szCs w:val="20"/>
          <w:lang w:val="el-GR"/>
        </w:rPr>
        <w:t>η</w:t>
      </w:r>
      <w:r w:rsidRPr="002E3106">
        <w:rPr>
          <w:sz w:val="20"/>
          <w:szCs w:val="20"/>
          <w:lang w:val="sk-SK"/>
        </w:rPr>
        <w:t xml:space="preserve"> = 70 % , t.j. 0,7</w:t>
      </w:r>
    </w:p>
    <w:p w:rsidR="002479D9" w:rsidRPr="002E3106" w:rsidRDefault="002479D9">
      <w:pPr>
        <w:rPr>
          <w:sz w:val="20"/>
          <w:szCs w:val="20"/>
          <w:lang w:val="sk-SK"/>
        </w:rPr>
      </w:pPr>
    </w:p>
    <w:p w:rsidR="002479D9" w:rsidRPr="002E3106" w:rsidRDefault="002479D9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vlnová dĺžka </w:t>
      </w:r>
      <w:r w:rsidRPr="002E3106">
        <w:rPr>
          <w:sz w:val="20"/>
          <w:szCs w:val="20"/>
          <w:lang w:val="el-GR"/>
        </w:rPr>
        <w:t>λ</w:t>
      </w:r>
      <w:r w:rsidRPr="002E3106">
        <w:rPr>
          <w:sz w:val="20"/>
          <w:szCs w:val="20"/>
          <w:lang w:val="sk-SK"/>
        </w:rPr>
        <w:t xml:space="preserve"> = c/f = 300 . 10</w:t>
      </w:r>
      <w:r w:rsidRPr="002E3106">
        <w:rPr>
          <w:sz w:val="20"/>
          <w:szCs w:val="20"/>
          <w:vertAlign w:val="superscript"/>
          <w:lang w:val="sk-SK"/>
        </w:rPr>
        <w:t>6</w:t>
      </w:r>
      <w:r w:rsidRPr="002E3106">
        <w:rPr>
          <w:sz w:val="20"/>
          <w:szCs w:val="20"/>
          <w:lang w:val="sk-SK"/>
        </w:rPr>
        <w:t>/ 12 . 10</w:t>
      </w:r>
      <w:r w:rsidRPr="002E3106">
        <w:rPr>
          <w:sz w:val="20"/>
          <w:szCs w:val="20"/>
          <w:vertAlign w:val="superscript"/>
          <w:lang w:val="sk-SK"/>
        </w:rPr>
        <w:t>9</w:t>
      </w:r>
      <w:r w:rsidRPr="002E3106">
        <w:rPr>
          <w:sz w:val="20"/>
          <w:szCs w:val="20"/>
          <w:lang w:val="sk-SK"/>
        </w:rPr>
        <w:t xml:space="preserve"> = 0,025 m</w:t>
      </w:r>
    </w:p>
    <w:p w:rsidR="002479D9" w:rsidRPr="002E3106" w:rsidRDefault="002479D9">
      <w:pPr>
        <w:rPr>
          <w:sz w:val="20"/>
          <w:szCs w:val="20"/>
          <w:lang w:val="sk-SK"/>
        </w:rPr>
      </w:pPr>
    </w:p>
    <w:p w:rsidR="002479D9" w:rsidRPr="002E3106" w:rsidRDefault="002479D9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dobrý príjem, t.j. kvalita Q = 4 </w:t>
      </w:r>
      <w:r w:rsidRPr="002E3106">
        <w:rPr>
          <w:sz w:val="20"/>
          <w:szCs w:val="20"/>
          <w:lang w:val="sk-SK"/>
        </w:rPr>
        <w:sym w:font="Symbol" w:char="F0AE"/>
      </w:r>
      <w:r w:rsidRPr="002E3106">
        <w:rPr>
          <w:sz w:val="20"/>
          <w:szCs w:val="20"/>
          <w:lang w:val="sk-SK"/>
        </w:rPr>
        <w:t xml:space="preserve">   C/N = 13 dB   (z tabuľky pre kvalitu príjmu; pomer nosnej a šumu)</w:t>
      </w:r>
      <w:r w:rsidR="005E4C40" w:rsidRPr="002E3106">
        <w:rPr>
          <w:sz w:val="20"/>
          <w:szCs w:val="20"/>
          <w:lang w:val="sk-SK"/>
        </w:rPr>
        <w:t>.</w:t>
      </w:r>
    </w:p>
    <w:p w:rsidR="005E4C40" w:rsidRPr="002E3106" w:rsidRDefault="005E4C40">
      <w:pPr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Pre kvalitu príjmu platí (bezrozmerne):  </w:t>
      </w:r>
    </w:p>
    <w:p w:rsidR="005E4C40" w:rsidRPr="002E3106" w:rsidRDefault="00263EE9">
      <w:pPr>
        <w:rPr>
          <w:sz w:val="20"/>
          <w:szCs w:val="20"/>
          <w:lang w:val="sk-SK"/>
        </w:rPr>
      </w:pPr>
      <w:r w:rsidRPr="002E3106">
        <w:rPr>
          <w:position w:val="-30"/>
          <w:sz w:val="20"/>
          <w:szCs w:val="20"/>
          <w:lang w:val="sk-SK"/>
        </w:rPr>
        <w:object w:dxaOrig="1960" w:dyaOrig="720">
          <v:shape id="_x0000_i1026" type="#_x0000_t75" style="width:98.05pt;height:36.15pt" o:ole="">
            <v:imagedata r:id="rId8" o:title=""/>
          </v:shape>
          <o:OLEObject Type="Embed" ProgID="Equation.3" ShapeID="_x0000_i1026" DrawAspect="Content" ObjectID="_1604974519" r:id="rId9"/>
        </w:object>
      </w:r>
      <w:r w:rsidR="005E4C40" w:rsidRPr="002E3106">
        <w:rPr>
          <w:sz w:val="20"/>
          <w:szCs w:val="20"/>
          <w:lang w:val="sk-SK"/>
        </w:rPr>
        <w:t xml:space="preserve">  , ....C... výkon nosnej signálu, N ... výkon šumu; N= k. </w:t>
      </w:r>
      <w:proofErr w:type="spellStart"/>
      <w:r w:rsidR="005E4C40" w:rsidRPr="002E3106">
        <w:rPr>
          <w:sz w:val="20"/>
          <w:szCs w:val="20"/>
          <w:lang w:val="sk-SK"/>
        </w:rPr>
        <w:t>T</w:t>
      </w:r>
      <w:r w:rsidR="005E4C40" w:rsidRPr="002E3106">
        <w:rPr>
          <w:sz w:val="20"/>
          <w:szCs w:val="20"/>
          <w:vertAlign w:val="subscript"/>
          <w:lang w:val="sk-SK"/>
        </w:rPr>
        <w:t>noise</w:t>
      </w:r>
      <w:r w:rsidR="005E4C40" w:rsidRPr="002E3106">
        <w:rPr>
          <w:sz w:val="20"/>
          <w:szCs w:val="20"/>
          <w:lang w:val="sk-SK"/>
        </w:rPr>
        <w:t>.B</w:t>
      </w:r>
      <w:proofErr w:type="spellEnd"/>
      <w:r w:rsidR="005E4C40" w:rsidRPr="002E3106">
        <w:rPr>
          <w:sz w:val="20"/>
          <w:szCs w:val="20"/>
          <w:lang w:val="sk-SK"/>
        </w:rPr>
        <w:t xml:space="preserve">,  </w:t>
      </w:r>
    </w:p>
    <w:p w:rsidR="005E4C40" w:rsidRPr="002E3106" w:rsidRDefault="005E4C40" w:rsidP="005E4C40">
      <w:pPr>
        <w:ind w:left="1440" w:firstLine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k = 1,38.10</w:t>
      </w:r>
      <w:r w:rsidRPr="002E3106">
        <w:rPr>
          <w:sz w:val="20"/>
          <w:szCs w:val="20"/>
          <w:vertAlign w:val="superscript"/>
          <w:lang w:val="sk-SK"/>
        </w:rPr>
        <w:t xml:space="preserve">-23 </w:t>
      </w:r>
      <w:r w:rsidRPr="002E3106">
        <w:rPr>
          <w:sz w:val="20"/>
          <w:szCs w:val="20"/>
          <w:lang w:val="sk-SK"/>
        </w:rPr>
        <w:t>WsK</w:t>
      </w:r>
      <w:r w:rsidRPr="002E3106">
        <w:rPr>
          <w:sz w:val="20"/>
          <w:szCs w:val="20"/>
          <w:vertAlign w:val="superscript"/>
          <w:lang w:val="sk-SK"/>
        </w:rPr>
        <w:t>-1</w:t>
      </w:r>
      <w:r w:rsidRPr="002E3106">
        <w:rPr>
          <w:sz w:val="20"/>
          <w:szCs w:val="20"/>
          <w:lang w:val="sk-SK"/>
        </w:rPr>
        <w:t xml:space="preserve">, </w:t>
      </w:r>
      <w:proofErr w:type="spellStart"/>
      <w:r w:rsidRPr="002E3106">
        <w:rPr>
          <w:sz w:val="20"/>
          <w:szCs w:val="20"/>
          <w:lang w:val="sk-SK"/>
        </w:rPr>
        <w:t>T</w:t>
      </w:r>
      <w:r w:rsidRPr="002E3106">
        <w:rPr>
          <w:sz w:val="20"/>
          <w:szCs w:val="20"/>
          <w:vertAlign w:val="subscript"/>
          <w:lang w:val="sk-SK"/>
        </w:rPr>
        <w:t>noise</w:t>
      </w:r>
      <w:proofErr w:type="spellEnd"/>
      <w:r w:rsidRPr="002E3106">
        <w:rPr>
          <w:sz w:val="20"/>
          <w:szCs w:val="20"/>
          <w:lang w:val="sk-SK"/>
        </w:rPr>
        <w:t xml:space="preserve"> ... ekvivalentná šumová teplota prijímacieho systému; </w:t>
      </w:r>
      <w:proofErr w:type="spellStart"/>
      <w:r w:rsidRPr="002E3106">
        <w:rPr>
          <w:sz w:val="20"/>
          <w:szCs w:val="20"/>
          <w:lang w:val="sk-SK"/>
        </w:rPr>
        <w:t>P</w:t>
      </w:r>
      <w:r w:rsidRPr="002E3106">
        <w:rPr>
          <w:sz w:val="20"/>
          <w:szCs w:val="20"/>
          <w:vertAlign w:val="subscript"/>
          <w:lang w:val="sk-SK"/>
        </w:rPr>
        <w:t>t</w:t>
      </w:r>
      <w:proofErr w:type="spellEnd"/>
      <w:r w:rsidRPr="002E3106">
        <w:rPr>
          <w:sz w:val="20"/>
          <w:szCs w:val="20"/>
          <w:lang w:val="sk-SK"/>
        </w:rPr>
        <w:t xml:space="preserve">...výkon vysielača na satelite, </w:t>
      </w:r>
      <w:proofErr w:type="spellStart"/>
      <w:r w:rsidRPr="002E3106">
        <w:rPr>
          <w:sz w:val="20"/>
          <w:szCs w:val="20"/>
          <w:lang w:val="sk-SK"/>
        </w:rPr>
        <w:t>G</w:t>
      </w:r>
      <w:r w:rsidRPr="002E3106">
        <w:rPr>
          <w:sz w:val="20"/>
          <w:szCs w:val="20"/>
          <w:vertAlign w:val="subscript"/>
          <w:lang w:val="sk-SK"/>
        </w:rPr>
        <w:t>t</w:t>
      </w:r>
      <w:proofErr w:type="spellEnd"/>
      <w:r w:rsidR="00263EE9" w:rsidRPr="002E3106">
        <w:rPr>
          <w:sz w:val="20"/>
          <w:szCs w:val="20"/>
          <w:lang w:val="sk-SK"/>
        </w:rPr>
        <w:t xml:space="preserve"> ... zisk antény na satelite;</w:t>
      </w:r>
      <w:r w:rsidRPr="002E3106">
        <w:rPr>
          <w:sz w:val="20"/>
          <w:szCs w:val="20"/>
          <w:lang w:val="sk-SK"/>
        </w:rPr>
        <w:t xml:space="preserve"> </w:t>
      </w:r>
      <w:proofErr w:type="spellStart"/>
      <w:r w:rsidRPr="002E3106">
        <w:rPr>
          <w:sz w:val="20"/>
          <w:szCs w:val="20"/>
          <w:lang w:val="sk-SK"/>
        </w:rPr>
        <w:t>P</w:t>
      </w:r>
      <w:r w:rsidRPr="002E3106">
        <w:rPr>
          <w:sz w:val="20"/>
          <w:szCs w:val="20"/>
          <w:vertAlign w:val="subscript"/>
          <w:lang w:val="sk-SK"/>
        </w:rPr>
        <w:t>t</w:t>
      </w:r>
      <w:proofErr w:type="spellEnd"/>
      <w:r w:rsidRPr="002E3106">
        <w:rPr>
          <w:sz w:val="20"/>
          <w:szCs w:val="20"/>
          <w:lang w:val="sk-SK"/>
        </w:rPr>
        <w:t xml:space="preserve"> . </w:t>
      </w:r>
      <w:proofErr w:type="spellStart"/>
      <w:r w:rsidRPr="002E3106">
        <w:rPr>
          <w:sz w:val="20"/>
          <w:szCs w:val="20"/>
          <w:lang w:val="sk-SK"/>
        </w:rPr>
        <w:t>G</w:t>
      </w:r>
      <w:r w:rsidRPr="002E3106">
        <w:rPr>
          <w:sz w:val="20"/>
          <w:szCs w:val="20"/>
          <w:vertAlign w:val="subscript"/>
          <w:lang w:val="sk-SK"/>
        </w:rPr>
        <w:t>t</w:t>
      </w:r>
      <w:proofErr w:type="spellEnd"/>
      <w:r w:rsidRPr="002E3106">
        <w:rPr>
          <w:sz w:val="20"/>
          <w:szCs w:val="20"/>
          <w:lang w:val="sk-SK"/>
        </w:rPr>
        <w:t xml:space="preserve"> = EIRP</w:t>
      </w:r>
      <w:r w:rsidR="00263EE9" w:rsidRPr="002E3106">
        <w:rPr>
          <w:sz w:val="20"/>
          <w:szCs w:val="20"/>
          <w:lang w:val="sk-SK"/>
        </w:rPr>
        <w:t>,</w:t>
      </w:r>
    </w:p>
    <w:p w:rsidR="000A71A1" w:rsidRPr="002E3106" w:rsidRDefault="00263EE9" w:rsidP="00263EE9">
      <w:pPr>
        <w:ind w:left="1440" w:firstLine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G</w:t>
      </w:r>
      <w:r w:rsidRPr="002E3106">
        <w:rPr>
          <w:sz w:val="20"/>
          <w:szCs w:val="20"/>
          <w:vertAlign w:val="subscript"/>
          <w:lang w:val="sk-SK"/>
        </w:rPr>
        <w:t>R</w:t>
      </w:r>
      <w:r w:rsidRPr="002E3106">
        <w:rPr>
          <w:sz w:val="20"/>
          <w:szCs w:val="20"/>
          <w:lang w:val="sk-SK"/>
        </w:rPr>
        <w:t xml:space="preserve"> . . . toto nevieme, </w:t>
      </w:r>
      <w:proofErr w:type="spellStart"/>
      <w:r w:rsidRPr="002E3106">
        <w:rPr>
          <w:sz w:val="20"/>
          <w:szCs w:val="20"/>
          <w:lang w:val="sk-SK"/>
        </w:rPr>
        <w:t>b</w:t>
      </w:r>
      <w:r w:rsidRPr="002E3106">
        <w:rPr>
          <w:sz w:val="20"/>
          <w:szCs w:val="20"/>
          <w:vertAlign w:val="subscript"/>
          <w:lang w:val="sk-SK"/>
        </w:rPr>
        <w:t>p</w:t>
      </w:r>
      <w:proofErr w:type="spellEnd"/>
      <w:r w:rsidRPr="002E3106">
        <w:rPr>
          <w:sz w:val="20"/>
          <w:szCs w:val="20"/>
          <w:lang w:val="sk-SK"/>
        </w:rPr>
        <w:t xml:space="preserve"> ... straty pri prenose voľným priestorom, </w:t>
      </w:r>
      <w:proofErr w:type="spellStart"/>
      <w:r w:rsidRPr="002E3106">
        <w:rPr>
          <w:sz w:val="20"/>
          <w:szCs w:val="20"/>
          <w:lang w:val="sk-SK"/>
        </w:rPr>
        <w:t>a</w:t>
      </w:r>
      <w:r w:rsidRPr="002E3106">
        <w:rPr>
          <w:sz w:val="20"/>
          <w:szCs w:val="20"/>
          <w:vertAlign w:val="subscript"/>
          <w:lang w:val="sk-SK"/>
        </w:rPr>
        <w:t>p</w:t>
      </w:r>
      <w:r w:rsidRPr="002E3106">
        <w:rPr>
          <w:sz w:val="20"/>
          <w:szCs w:val="20"/>
          <w:lang w:val="sk-SK"/>
        </w:rPr>
        <w:t>=ďalšie</w:t>
      </w:r>
      <w:proofErr w:type="spellEnd"/>
      <w:r w:rsidRPr="002E3106">
        <w:rPr>
          <w:sz w:val="20"/>
          <w:szCs w:val="20"/>
          <w:lang w:val="sk-SK"/>
        </w:rPr>
        <w:t xml:space="preserve"> straty z dôvodu </w:t>
      </w:r>
      <w:proofErr w:type="spellStart"/>
      <w:r w:rsidRPr="002E3106">
        <w:rPr>
          <w:sz w:val="20"/>
          <w:szCs w:val="20"/>
          <w:lang w:val="sk-SK"/>
        </w:rPr>
        <w:t>atmosferických</w:t>
      </w:r>
      <w:proofErr w:type="spellEnd"/>
      <w:r w:rsidRPr="002E3106">
        <w:rPr>
          <w:sz w:val="20"/>
          <w:szCs w:val="20"/>
          <w:lang w:val="sk-SK"/>
        </w:rPr>
        <w:t xml:space="preserve"> vplyvov (dážď a pod.) = asi 0,6 dB.</w:t>
      </w:r>
    </w:p>
    <w:p w:rsidR="00263EE9" w:rsidRPr="002E3106" w:rsidRDefault="00263EE9" w:rsidP="00263EE9">
      <w:pPr>
        <w:ind w:left="1440" w:firstLine="720"/>
        <w:rPr>
          <w:sz w:val="20"/>
          <w:szCs w:val="20"/>
          <w:lang w:val="sk-SK"/>
        </w:rPr>
      </w:pPr>
      <w:r w:rsidRPr="002E3106">
        <w:rPr>
          <w:position w:val="-28"/>
          <w:sz w:val="20"/>
          <w:szCs w:val="20"/>
          <w:lang w:val="sk-SK"/>
        </w:rPr>
        <w:object w:dxaOrig="1320" w:dyaOrig="740">
          <v:shape id="_x0000_i1027" type="#_x0000_t75" style="width:65.9pt;height:36.85pt" o:ole="">
            <v:imagedata r:id="rId10" o:title=""/>
          </v:shape>
          <o:OLEObject Type="Embed" ProgID="Equation.3" ShapeID="_x0000_i1027" DrawAspect="Content" ObjectID="_1604974520" r:id="rId11"/>
        </w:object>
      </w:r>
      <w:r w:rsidRPr="002E3106">
        <w:rPr>
          <w:sz w:val="20"/>
          <w:szCs w:val="20"/>
          <w:lang w:val="sk-SK"/>
        </w:rPr>
        <w:t>... r = 36 .10</w:t>
      </w:r>
      <w:r w:rsidRPr="002E3106">
        <w:rPr>
          <w:sz w:val="20"/>
          <w:szCs w:val="20"/>
          <w:vertAlign w:val="superscript"/>
          <w:lang w:val="sk-SK"/>
        </w:rPr>
        <w:t>6</w:t>
      </w:r>
      <w:r w:rsidRPr="002E3106">
        <w:rPr>
          <w:sz w:val="20"/>
          <w:szCs w:val="20"/>
          <w:lang w:val="sk-SK"/>
        </w:rPr>
        <w:t xml:space="preserve">m ... vzdialenosť satelitu od zeme, </w:t>
      </w:r>
      <w:r w:rsidRPr="002E3106">
        <w:rPr>
          <w:sz w:val="20"/>
          <w:szCs w:val="20"/>
          <w:lang w:val="el-GR"/>
        </w:rPr>
        <w:t>λ</w:t>
      </w:r>
      <w:r w:rsidRPr="002E3106">
        <w:rPr>
          <w:sz w:val="20"/>
          <w:szCs w:val="20"/>
          <w:lang w:val="sk-SK"/>
        </w:rPr>
        <w:t>=0,025m</w:t>
      </w:r>
      <w:r w:rsidR="00DD27BA" w:rsidRPr="002E3106">
        <w:rPr>
          <w:sz w:val="20"/>
          <w:szCs w:val="20"/>
          <w:lang w:val="sk-SK"/>
        </w:rPr>
        <w:t>;</w:t>
      </w:r>
    </w:p>
    <w:p w:rsidR="00DD27BA" w:rsidRPr="002E3106" w:rsidRDefault="00DD27BA" w:rsidP="00263EE9">
      <w:pPr>
        <w:ind w:left="1440" w:firstLine="720"/>
        <w:rPr>
          <w:sz w:val="20"/>
          <w:szCs w:val="20"/>
          <w:lang w:val="sk-SK"/>
        </w:rPr>
      </w:pPr>
      <w:proofErr w:type="spellStart"/>
      <w:r w:rsidRPr="002E3106">
        <w:rPr>
          <w:sz w:val="20"/>
          <w:szCs w:val="20"/>
          <w:lang w:val="sk-SK"/>
        </w:rPr>
        <w:t>b</w:t>
      </w:r>
      <w:r w:rsidRPr="002E3106">
        <w:rPr>
          <w:sz w:val="20"/>
          <w:szCs w:val="20"/>
          <w:vertAlign w:val="subscript"/>
          <w:lang w:val="sk-SK"/>
        </w:rPr>
        <w:t>p</w:t>
      </w:r>
      <w:proofErr w:type="spellEnd"/>
      <w:r w:rsidRPr="002E3106">
        <w:rPr>
          <w:sz w:val="20"/>
          <w:szCs w:val="20"/>
          <w:lang w:val="sk-SK"/>
        </w:rPr>
        <w:t xml:space="preserve"> = ... = 3,0539 . 10</w:t>
      </w:r>
      <w:r w:rsidRPr="002E3106">
        <w:rPr>
          <w:sz w:val="20"/>
          <w:szCs w:val="20"/>
          <w:vertAlign w:val="superscript"/>
          <w:lang w:val="sk-SK"/>
        </w:rPr>
        <w:t xml:space="preserve">-21 ....    </w:t>
      </w:r>
      <w:r w:rsidRPr="002E3106">
        <w:rPr>
          <w:sz w:val="20"/>
          <w:szCs w:val="20"/>
          <w:lang w:val="sk-SK"/>
        </w:rPr>
        <w:t xml:space="preserve">10.log </w:t>
      </w:r>
      <w:proofErr w:type="spellStart"/>
      <w:r w:rsidRPr="002E3106">
        <w:rPr>
          <w:sz w:val="20"/>
          <w:szCs w:val="20"/>
          <w:lang w:val="sk-SK"/>
        </w:rPr>
        <w:t>b</w:t>
      </w:r>
      <w:r w:rsidRPr="002E3106">
        <w:rPr>
          <w:sz w:val="20"/>
          <w:szCs w:val="20"/>
          <w:vertAlign w:val="subscript"/>
          <w:lang w:val="sk-SK"/>
        </w:rPr>
        <w:t>p</w:t>
      </w:r>
      <w:proofErr w:type="spellEnd"/>
      <w:r w:rsidRPr="002E3106">
        <w:rPr>
          <w:sz w:val="20"/>
          <w:szCs w:val="20"/>
          <w:lang w:val="sk-SK"/>
        </w:rPr>
        <w:t xml:space="preserve"> = -205,15 dB</w:t>
      </w:r>
    </w:p>
    <w:p w:rsidR="00DD27BA" w:rsidRPr="002E3106" w:rsidRDefault="00DD27BA" w:rsidP="00263EE9">
      <w:pPr>
        <w:ind w:left="1440" w:firstLine="720"/>
        <w:rPr>
          <w:sz w:val="20"/>
          <w:szCs w:val="20"/>
          <w:lang w:val="sk-SK"/>
        </w:rPr>
      </w:pPr>
    </w:p>
    <w:p w:rsidR="00DD27BA" w:rsidRPr="002E3106" w:rsidRDefault="00003EDA" w:rsidP="00DD27BA">
      <w:pPr>
        <w:ind w:left="1440" w:hanging="144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Kvalita príjmu v dB</w:t>
      </w:r>
      <w:r w:rsidR="00DD27BA" w:rsidRPr="002E3106">
        <w:rPr>
          <w:sz w:val="20"/>
          <w:szCs w:val="20"/>
          <w:lang w:val="sk-SK"/>
        </w:rPr>
        <w:t>:</w:t>
      </w:r>
    </w:p>
    <w:p w:rsidR="00DD27BA" w:rsidRPr="002E3106" w:rsidRDefault="00DD27BA" w:rsidP="00DD27BA">
      <w:pPr>
        <w:ind w:left="1440" w:hanging="1440"/>
        <w:rPr>
          <w:sz w:val="20"/>
          <w:szCs w:val="20"/>
          <w:lang w:val="sk-SK"/>
        </w:rPr>
      </w:pPr>
    </w:p>
    <w:p w:rsidR="00DD27BA" w:rsidRPr="002E3106" w:rsidRDefault="00DD27BA" w:rsidP="00DD27BA">
      <w:pPr>
        <w:ind w:left="1440" w:hanging="144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[C/N]</w:t>
      </w:r>
      <w:r w:rsidRPr="002E3106">
        <w:rPr>
          <w:sz w:val="20"/>
          <w:szCs w:val="20"/>
          <w:vertAlign w:val="subscript"/>
          <w:lang w:val="sk-SK"/>
        </w:rPr>
        <w:t>dB</w:t>
      </w:r>
      <w:r w:rsidRPr="002E3106">
        <w:rPr>
          <w:sz w:val="20"/>
          <w:szCs w:val="20"/>
          <w:lang w:val="sk-SK"/>
        </w:rPr>
        <w:t xml:space="preserve"> = 10 log (C/N)   = [EIRP + G</w:t>
      </w:r>
      <w:r w:rsidRPr="002E3106">
        <w:rPr>
          <w:sz w:val="20"/>
          <w:szCs w:val="20"/>
          <w:vertAlign w:val="subscript"/>
          <w:lang w:val="sk-SK"/>
        </w:rPr>
        <w:t>R</w:t>
      </w:r>
      <w:r w:rsidRPr="002E3106">
        <w:rPr>
          <w:sz w:val="20"/>
          <w:szCs w:val="20"/>
          <w:lang w:val="sk-SK"/>
        </w:rPr>
        <w:t xml:space="preserve"> + </w:t>
      </w:r>
      <w:proofErr w:type="spellStart"/>
      <w:r w:rsidRPr="002E3106">
        <w:rPr>
          <w:sz w:val="20"/>
          <w:szCs w:val="20"/>
          <w:lang w:val="sk-SK"/>
        </w:rPr>
        <w:t>b</w:t>
      </w:r>
      <w:r w:rsidRPr="002E3106">
        <w:rPr>
          <w:sz w:val="20"/>
          <w:szCs w:val="20"/>
          <w:vertAlign w:val="subscript"/>
          <w:lang w:val="sk-SK"/>
        </w:rPr>
        <w:t>p</w:t>
      </w:r>
      <w:proofErr w:type="spellEnd"/>
      <w:r w:rsidRPr="002E3106">
        <w:rPr>
          <w:sz w:val="20"/>
          <w:szCs w:val="20"/>
          <w:lang w:val="sk-SK"/>
        </w:rPr>
        <w:t xml:space="preserve"> + </w:t>
      </w:r>
      <w:proofErr w:type="spellStart"/>
      <w:r w:rsidRPr="002E3106">
        <w:rPr>
          <w:sz w:val="20"/>
          <w:szCs w:val="20"/>
          <w:lang w:val="sk-SK"/>
        </w:rPr>
        <w:t>a</w:t>
      </w:r>
      <w:r w:rsidRPr="002E3106">
        <w:rPr>
          <w:sz w:val="20"/>
          <w:szCs w:val="20"/>
          <w:vertAlign w:val="subscript"/>
          <w:lang w:val="sk-SK"/>
        </w:rPr>
        <w:t>p</w:t>
      </w:r>
      <w:proofErr w:type="spellEnd"/>
      <w:r w:rsidRPr="002E3106">
        <w:rPr>
          <w:sz w:val="20"/>
          <w:szCs w:val="20"/>
          <w:lang w:val="sk-SK"/>
        </w:rPr>
        <w:t xml:space="preserve"> – k - </w:t>
      </w:r>
      <w:proofErr w:type="spellStart"/>
      <w:r w:rsidRPr="002E3106">
        <w:rPr>
          <w:sz w:val="20"/>
          <w:szCs w:val="20"/>
          <w:lang w:val="sk-SK"/>
        </w:rPr>
        <w:t>T</w:t>
      </w:r>
      <w:r w:rsidRPr="002E3106">
        <w:rPr>
          <w:sz w:val="20"/>
          <w:szCs w:val="20"/>
          <w:vertAlign w:val="subscript"/>
          <w:lang w:val="sk-SK"/>
        </w:rPr>
        <w:t>noise</w:t>
      </w:r>
      <w:proofErr w:type="spellEnd"/>
      <w:r w:rsidRPr="002E3106">
        <w:rPr>
          <w:sz w:val="20"/>
          <w:szCs w:val="20"/>
          <w:lang w:val="sk-SK"/>
        </w:rPr>
        <w:t xml:space="preserve"> – B]</w:t>
      </w:r>
      <w:r w:rsidRPr="002E3106">
        <w:rPr>
          <w:sz w:val="20"/>
          <w:szCs w:val="20"/>
          <w:vertAlign w:val="subscript"/>
          <w:lang w:val="sk-SK"/>
        </w:rPr>
        <w:t>všetko v dB</w:t>
      </w:r>
      <w:r w:rsidRPr="002E3106">
        <w:rPr>
          <w:sz w:val="20"/>
          <w:szCs w:val="20"/>
          <w:lang w:val="sk-SK"/>
        </w:rPr>
        <w:t xml:space="preserve"> =</w:t>
      </w:r>
    </w:p>
    <w:p w:rsidR="00003EDA" w:rsidRPr="002E3106" w:rsidRDefault="00DD27BA" w:rsidP="00DD27BA">
      <w:pPr>
        <w:ind w:left="1440" w:hanging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=  52</w:t>
      </w:r>
      <w:r w:rsidR="00003EDA" w:rsidRPr="002E3106">
        <w:rPr>
          <w:sz w:val="20"/>
          <w:szCs w:val="20"/>
          <w:lang w:val="sk-SK"/>
        </w:rPr>
        <w:t xml:space="preserve"> dB</w:t>
      </w:r>
      <w:r w:rsidRPr="002E3106">
        <w:rPr>
          <w:sz w:val="20"/>
          <w:szCs w:val="20"/>
          <w:lang w:val="sk-SK"/>
        </w:rPr>
        <w:t xml:space="preserve"> + [G/T]</w:t>
      </w:r>
      <w:proofErr w:type="spellStart"/>
      <w:r w:rsidR="007909AB" w:rsidRPr="002E3106">
        <w:rPr>
          <w:sz w:val="20"/>
          <w:szCs w:val="20"/>
          <w:vertAlign w:val="subscript"/>
          <w:lang w:val="sk-SK"/>
        </w:rPr>
        <w:t>antény</w:t>
      </w:r>
      <w:r w:rsidRPr="002E3106">
        <w:rPr>
          <w:sz w:val="20"/>
          <w:szCs w:val="20"/>
          <w:vertAlign w:val="subscript"/>
          <w:lang w:val="sk-SK"/>
        </w:rPr>
        <w:t>;dB</w:t>
      </w:r>
      <w:proofErr w:type="spellEnd"/>
      <w:r w:rsidRPr="002E3106">
        <w:rPr>
          <w:sz w:val="20"/>
          <w:szCs w:val="20"/>
          <w:lang w:val="sk-SK"/>
        </w:rPr>
        <w:t xml:space="preserve"> </w:t>
      </w:r>
      <w:r w:rsidR="00003EDA" w:rsidRPr="002E3106">
        <w:rPr>
          <w:sz w:val="20"/>
          <w:szCs w:val="20"/>
          <w:lang w:val="sk-SK"/>
        </w:rPr>
        <w:t>– 205,15 dB  – 0,6 dB – (-228,6dB) – 74,3 dB</w:t>
      </w:r>
    </w:p>
    <w:p w:rsidR="00003EDA" w:rsidRPr="002E3106" w:rsidRDefault="00003EDA" w:rsidP="00DD27BA">
      <w:pPr>
        <w:ind w:left="1440" w:hanging="720"/>
        <w:rPr>
          <w:sz w:val="20"/>
          <w:szCs w:val="20"/>
          <w:lang w:val="sk-SK"/>
        </w:rPr>
      </w:pPr>
    </w:p>
    <w:p w:rsidR="00003EDA" w:rsidRPr="002E3106" w:rsidRDefault="00003EDA" w:rsidP="00DD27BA">
      <w:pPr>
        <w:ind w:left="1440" w:hanging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 xml:space="preserve">kde  </w:t>
      </w:r>
      <w:proofErr w:type="spellStart"/>
      <w:r w:rsidRPr="002E3106">
        <w:rPr>
          <w:sz w:val="20"/>
          <w:szCs w:val="20"/>
          <w:lang w:val="sk-SK"/>
        </w:rPr>
        <w:t>k</w:t>
      </w:r>
      <w:r w:rsidRPr="002E3106">
        <w:rPr>
          <w:sz w:val="20"/>
          <w:szCs w:val="20"/>
          <w:vertAlign w:val="subscript"/>
          <w:lang w:val="sk-SK"/>
        </w:rPr>
        <w:t>dB</w:t>
      </w:r>
      <w:proofErr w:type="spellEnd"/>
      <w:r w:rsidRPr="002E3106">
        <w:rPr>
          <w:sz w:val="20"/>
          <w:szCs w:val="20"/>
          <w:lang w:val="sk-SK"/>
        </w:rPr>
        <w:t xml:space="preserve"> = 10 log k = -228,6, </w:t>
      </w:r>
    </w:p>
    <w:p w:rsidR="00DD27BA" w:rsidRPr="002E3106" w:rsidRDefault="00003EDA" w:rsidP="00DD27BA">
      <w:pPr>
        <w:ind w:left="1440" w:hanging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ab/>
      </w:r>
      <w:proofErr w:type="spellStart"/>
      <w:r w:rsidRPr="002E3106">
        <w:rPr>
          <w:sz w:val="20"/>
          <w:szCs w:val="20"/>
          <w:lang w:val="sk-SK"/>
        </w:rPr>
        <w:t>a</w:t>
      </w:r>
      <w:r w:rsidRPr="002E3106">
        <w:rPr>
          <w:sz w:val="20"/>
          <w:szCs w:val="20"/>
          <w:vertAlign w:val="subscript"/>
          <w:lang w:val="sk-SK"/>
        </w:rPr>
        <w:t>dB</w:t>
      </w:r>
      <w:proofErr w:type="spellEnd"/>
      <w:r w:rsidRPr="002E3106">
        <w:rPr>
          <w:sz w:val="20"/>
          <w:szCs w:val="20"/>
          <w:vertAlign w:val="subscript"/>
          <w:lang w:val="sk-SK"/>
        </w:rPr>
        <w:t xml:space="preserve"> </w:t>
      </w:r>
      <w:r w:rsidRPr="002E3106">
        <w:rPr>
          <w:sz w:val="20"/>
          <w:szCs w:val="20"/>
          <w:lang w:val="sk-SK"/>
        </w:rPr>
        <w:t xml:space="preserve"> = - 0,6 dB  (keďže sú v čitateli a sú to straty, museli sme ich odčítať :-)  )</w:t>
      </w:r>
    </w:p>
    <w:p w:rsidR="00003EDA" w:rsidRPr="002E3106" w:rsidRDefault="00003EDA" w:rsidP="00DD27BA">
      <w:pPr>
        <w:ind w:left="1440" w:hanging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ab/>
      </w:r>
      <w:proofErr w:type="spellStart"/>
      <w:r w:rsidRPr="002E3106">
        <w:rPr>
          <w:sz w:val="20"/>
          <w:szCs w:val="20"/>
          <w:lang w:val="sk-SK"/>
        </w:rPr>
        <w:t>B</w:t>
      </w:r>
      <w:r w:rsidRPr="002E3106">
        <w:rPr>
          <w:sz w:val="20"/>
          <w:szCs w:val="20"/>
          <w:vertAlign w:val="subscript"/>
          <w:lang w:val="sk-SK"/>
        </w:rPr>
        <w:t>dB</w:t>
      </w:r>
      <w:proofErr w:type="spellEnd"/>
      <w:r w:rsidRPr="002E3106">
        <w:rPr>
          <w:sz w:val="20"/>
          <w:szCs w:val="20"/>
          <w:lang w:val="sk-SK"/>
        </w:rPr>
        <w:t xml:space="preserve"> = 10 log B = 74,3 dB</w:t>
      </w:r>
      <w:r w:rsidR="00423F85" w:rsidRPr="002E3106">
        <w:rPr>
          <w:sz w:val="20"/>
          <w:szCs w:val="20"/>
          <w:lang w:val="sk-SK"/>
        </w:rPr>
        <w:t>.</w:t>
      </w:r>
    </w:p>
    <w:p w:rsidR="00423F85" w:rsidRPr="002E3106" w:rsidRDefault="00423F85" w:rsidP="00DD27BA">
      <w:pPr>
        <w:ind w:left="1440" w:hanging="72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Čiže poznáme všetko, okrem pomeru G/T prijímacej antény</w:t>
      </w:r>
      <w:r w:rsidR="007909AB" w:rsidRPr="002E3106">
        <w:rPr>
          <w:sz w:val="20"/>
          <w:szCs w:val="20"/>
          <w:lang w:val="sk-SK"/>
        </w:rPr>
        <w:t>.  Vypočítame ho:</w:t>
      </w:r>
    </w:p>
    <w:p w:rsidR="007909AB" w:rsidRPr="002E3106" w:rsidRDefault="007909AB" w:rsidP="00DD27BA">
      <w:pPr>
        <w:ind w:left="1440" w:hanging="720"/>
        <w:rPr>
          <w:sz w:val="20"/>
          <w:szCs w:val="20"/>
          <w:lang w:val="sk-SK"/>
        </w:rPr>
      </w:pPr>
    </w:p>
    <w:p w:rsidR="007909AB" w:rsidRPr="002E3106" w:rsidRDefault="007909AB" w:rsidP="007909AB">
      <w:pPr>
        <w:ind w:left="1440" w:hanging="144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sym w:font="Symbol" w:char="F0AE"/>
      </w:r>
      <w:r w:rsidRPr="002E3106">
        <w:rPr>
          <w:sz w:val="20"/>
          <w:szCs w:val="20"/>
          <w:lang w:val="sk-SK"/>
        </w:rPr>
        <w:t xml:space="preserve"> </w:t>
      </w:r>
      <w:r w:rsidRPr="002E3106">
        <w:rPr>
          <w:sz w:val="20"/>
          <w:szCs w:val="20"/>
          <w:lang w:val="pt-BR"/>
        </w:rPr>
        <w:t>[</w:t>
      </w:r>
      <w:r w:rsidRPr="002E3106">
        <w:rPr>
          <w:sz w:val="20"/>
          <w:szCs w:val="20"/>
          <w:lang w:val="sk-SK"/>
        </w:rPr>
        <w:t>G/T]</w:t>
      </w:r>
      <w:r w:rsidRPr="002E3106">
        <w:rPr>
          <w:sz w:val="20"/>
          <w:szCs w:val="20"/>
          <w:vertAlign w:val="subscript"/>
          <w:lang w:val="sk-SK"/>
        </w:rPr>
        <w:t>dB</w:t>
      </w:r>
      <w:r w:rsidRPr="002E3106">
        <w:rPr>
          <w:sz w:val="20"/>
          <w:szCs w:val="20"/>
          <w:lang w:val="sk-SK"/>
        </w:rPr>
        <w:t xml:space="preserve"> = [C/N]</w:t>
      </w:r>
      <w:r w:rsidRPr="002E3106">
        <w:rPr>
          <w:sz w:val="20"/>
          <w:szCs w:val="20"/>
          <w:vertAlign w:val="subscript"/>
          <w:lang w:val="sk-SK"/>
        </w:rPr>
        <w:t xml:space="preserve">dB </w:t>
      </w:r>
      <w:r w:rsidRPr="002E3106">
        <w:rPr>
          <w:sz w:val="20"/>
          <w:szCs w:val="20"/>
          <w:lang w:val="sk-SK"/>
        </w:rPr>
        <w:t xml:space="preserve"> - 52 + 205,15 + 0,6 –</w:t>
      </w:r>
      <w:r w:rsidR="00C902C0">
        <w:rPr>
          <w:sz w:val="20"/>
          <w:szCs w:val="20"/>
          <w:lang w:val="sk-SK"/>
        </w:rPr>
        <w:t xml:space="preserve"> 228,6 + 74,3  = 12,45</w:t>
      </w:r>
      <w:r w:rsidRPr="002E3106">
        <w:rPr>
          <w:sz w:val="20"/>
          <w:szCs w:val="20"/>
          <w:lang w:val="sk-SK"/>
        </w:rPr>
        <w:t xml:space="preserve"> dB</w:t>
      </w:r>
      <w:r w:rsidR="00023E6D">
        <w:rPr>
          <w:sz w:val="20"/>
          <w:szCs w:val="20"/>
          <w:lang w:val="sk-SK"/>
        </w:rPr>
        <w:t xml:space="preserve">   </w:t>
      </w:r>
      <w:r w:rsidR="00023E6D">
        <w:rPr>
          <w:sz w:val="20"/>
          <w:szCs w:val="20"/>
          <w:lang w:val="sk-SK"/>
        </w:rPr>
        <w:sym w:font="Symbol" w:char="F0AE"/>
      </w:r>
      <w:r w:rsidR="00C902C0">
        <w:rPr>
          <w:sz w:val="20"/>
          <w:szCs w:val="20"/>
          <w:lang w:val="sk-SK"/>
        </w:rPr>
        <w:t xml:space="preserve">  G/T = ... = 17,58 [-]</w:t>
      </w:r>
    </w:p>
    <w:p w:rsidR="00963F87" w:rsidRPr="002E3106" w:rsidRDefault="00963F87" w:rsidP="007909AB">
      <w:pPr>
        <w:ind w:left="1440" w:hanging="1440"/>
        <w:rPr>
          <w:sz w:val="20"/>
          <w:szCs w:val="20"/>
          <w:lang w:val="sk-SK"/>
        </w:rPr>
      </w:pPr>
    </w:p>
    <w:p w:rsidR="00963F87" w:rsidRPr="002E3106" w:rsidRDefault="00963F87" w:rsidP="007909AB">
      <w:pPr>
        <w:ind w:left="1440" w:hanging="1440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Pre pomer G/T platí vzťah (bezrozmerne):</w:t>
      </w:r>
    </w:p>
    <w:p w:rsidR="00963F87" w:rsidRPr="002E3106" w:rsidRDefault="00963F87" w:rsidP="007909AB">
      <w:pPr>
        <w:ind w:left="1440" w:hanging="1440"/>
        <w:rPr>
          <w:sz w:val="20"/>
          <w:szCs w:val="20"/>
          <w:lang w:val="sk-SK"/>
        </w:rPr>
      </w:pPr>
    </w:p>
    <w:p w:rsidR="00963F87" w:rsidRPr="002E3106" w:rsidRDefault="00963F87" w:rsidP="007909AB">
      <w:pPr>
        <w:ind w:left="1440" w:hanging="1440"/>
        <w:rPr>
          <w:sz w:val="20"/>
          <w:szCs w:val="20"/>
          <w:lang w:val="sk-SK"/>
        </w:rPr>
      </w:pPr>
      <w:r w:rsidRPr="002E3106">
        <w:rPr>
          <w:position w:val="-10"/>
          <w:sz w:val="20"/>
          <w:szCs w:val="20"/>
          <w:lang w:val="sk-SK"/>
        </w:rPr>
        <w:object w:dxaOrig="180" w:dyaOrig="340">
          <v:shape id="_x0000_i1028" type="#_x0000_t75" style="width:9.15pt;height:16.9pt" o:ole="">
            <v:imagedata r:id="rId12" o:title=""/>
          </v:shape>
          <o:OLEObject Type="Embed" ProgID="Equation.3" ShapeID="_x0000_i1028" DrawAspect="Content" ObjectID="_1604974521" r:id="rId13"/>
        </w:objec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sk-SK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sk-SK"/>
              </w:rPr>
              <m:t>G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sk-SK"/>
              </w:rPr>
              <m:t>T</m:t>
            </m:r>
          </m:den>
        </m:f>
        <m:r>
          <w:rPr>
            <w:rFonts w:ascii="Cambria Math" w:hAnsi="Cambria Math"/>
            <w:sz w:val="28"/>
            <w:szCs w:val="28"/>
            <w:lang w:val="sk-SK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sk-SK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R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sk-SK"/>
              </w:rPr>
              <m:t>.a.b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a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sk-SK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k-S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1-a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  <w:szCs w:val="28"/>
                <w:lang w:val="sk-SK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sk-SK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F-1</m:t>
                </m:r>
              </m:e>
            </m:d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sk-SK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sk-SK"/>
                  </w:rPr>
                  <m:t>0</m:t>
                </m:r>
              </m:sub>
            </m:sSub>
          </m:den>
        </m:f>
      </m:oMath>
      <w:r w:rsidR="00CE2B05">
        <w:rPr>
          <w:sz w:val="20"/>
          <w:szCs w:val="20"/>
          <w:lang w:val="sk-SK"/>
        </w:rPr>
        <w:t xml:space="preserve">  </w:t>
      </w:r>
      <w:r w:rsidRPr="002E3106">
        <w:rPr>
          <w:sz w:val="20"/>
          <w:szCs w:val="20"/>
          <w:lang w:val="sk-SK"/>
        </w:rPr>
        <w:t>;          T</w:t>
      </w:r>
      <w:r w:rsidRPr="002E3106">
        <w:rPr>
          <w:sz w:val="20"/>
          <w:szCs w:val="20"/>
          <w:vertAlign w:val="subscript"/>
          <w:lang w:val="sk-SK"/>
        </w:rPr>
        <w:t>0</w:t>
      </w:r>
      <w:r w:rsidRPr="002E3106">
        <w:rPr>
          <w:sz w:val="20"/>
          <w:szCs w:val="20"/>
          <w:lang w:val="sk-SK"/>
        </w:rPr>
        <w:t xml:space="preserve"> ...290 K,</w:t>
      </w:r>
      <w:r w:rsidR="00006F00">
        <w:rPr>
          <w:sz w:val="20"/>
          <w:szCs w:val="20"/>
          <w:lang w:val="sk-SK"/>
        </w:rPr>
        <w:t xml:space="preserve"> </w:t>
      </w:r>
    </w:p>
    <w:p w:rsidR="00963F87" w:rsidRPr="002E3106" w:rsidRDefault="00963F87" w:rsidP="002E3106">
      <w:pPr>
        <w:ind w:left="1440" w:firstLine="2671"/>
        <w:rPr>
          <w:sz w:val="20"/>
          <w:szCs w:val="20"/>
          <w:lang w:val="sk-SK"/>
        </w:rPr>
      </w:pPr>
      <w:r w:rsidRPr="002E3106">
        <w:rPr>
          <w:sz w:val="20"/>
          <w:szCs w:val="20"/>
          <w:lang w:val="sk-SK"/>
        </w:rPr>
        <w:t>T</w:t>
      </w:r>
      <w:r w:rsidRPr="002E3106">
        <w:rPr>
          <w:i/>
          <w:sz w:val="20"/>
          <w:szCs w:val="20"/>
          <w:vertAlign w:val="subscript"/>
          <w:lang w:val="sk-SK"/>
        </w:rPr>
        <w:t>a</w:t>
      </w:r>
      <w:r w:rsidRPr="002E3106">
        <w:rPr>
          <w:sz w:val="20"/>
          <w:szCs w:val="20"/>
          <w:lang w:val="sk-SK"/>
        </w:rPr>
        <w:t xml:space="preserve"> ... šumové teplota antény ... </w:t>
      </w:r>
      <w:proofErr w:type="spellStart"/>
      <w:r w:rsidRPr="002E3106">
        <w:rPr>
          <w:sz w:val="20"/>
          <w:szCs w:val="20"/>
          <w:lang w:val="sk-SK"/>
        </w:rPr>
        <w:t>predp</w:t>
      </w:r>
      <w:proofErr w:type="spellEnd"/>
      <w:r w:rsidRPr="002E3106">
        <w:rPr>
          <w:sz w:val="20"/>
          <w:szCs w:val="20"/>
          <w:lang w:val="sk-SK"/>
        </w:rPr>
        <w:t>. napr. 30 K</w:t>
      </w:r>
    </w:p>
    <w:p w:rsidR="00963F87" w:rsidRPr="002E3106" w:rsidRDefault="00963F87" w:rsidP="002E3106">
      <w:pPr>
        <w:ind w:left="1440" w:firstLine="2671"/>
        <w:rPr>
          <w:sz w:val="20"/>
          <w:szCs w:val="20"/>
          <w:lang w:val="sk-SK"/>
        </w:rPr>
      </w:pPr>
      <w:r w:rsidRPr="002E3106">
        <w:rPr>
          <w:i/>
          <w:sz w:val="20"/>
          <w:szCs w:val="20"/>
          <w:lang w:val="sk-SK"/>
        </w:rPr>
        <w:t>a</w:t>
      </w:r>
      <w:r w:rsidRPr="002E3106">
        <w:rPr>
          <w:sz w:val="20"/>
          <w:szCs w:val="20"/>
          <w:lang w:val="sk-SK"/>
        </w:rPr>
        <w:t xml:space="preserve"> ...  straty medzi žiaričom a</w:t>
      </w:r>
      <w:r w:rsidR="002E3106" w:rsidRPr="002E3106">
        <w:rPr>
          <w:sz w:val="20"/>
          <w:szCs w:val="20"/>
          <w:lang w:val="sk-SK"/>
        </w:rPr>
        <w:t> </w:t>
      </w:r>
      <w:r w:rsidRPr="002E3106">
        <w:rPr>
          <w:sz w:val="20"/>
          <w:szCs w:val="20"/>
          <w:lang w:val="sk-SK"/>
        </w:rPr>
        <w:t>konvertorom</w:t>
      </w:r>
      <w:r w:rsidR="002E3106" w:rsidRPr="002E3106">
        <w:rPr>
          <w:sz w:val="20"/>
          <w:szCs w:val="20"/>
          <w:lang w:val="sk-SK"/>
        </w:rPr>
        <w:t xml:space="preserve"> (asi</w:t>
      </w:r>
      <w:r w:rsidR="00197BC1">
        <w:rPr>
          <w:sz w:val="20"/>
          <w:szCs w:val="20"/>
          <w:lang w:val="sk-SK"/>
        </w:rPr>
        <w:t xml:space="preserve"> </w:t>
      </w:r>
      <w:r w:rsidR="002E3106" w:rsidRPr="002E3106">
        <w:rPr>
          <w:sz w:val="20"/>
          <w:szCs w:val="20"/>
          <w:lang w:val="sk-SK"/>
        </w:rPr>
        <w:t>0,95)</w:t>
      </w:r>
    </w:p>
    <w:p w:rsidR="00963F87" w:rsidRPr="002E3106" w:rsidRDefault="002E3106" w:rsidP="002E3106">
      <w:pPr>
        <w:ind w:left="1440" w:firstLine="2671"/>
        <w:rPr>
          <w:sz w:val="20"/>
          <w:szCs w:val="20"/>
          <w:lang w:val="sk-SK"/>
        </w:rPr>
      </w:pPr>
      <w:r w:rsidRPr="002E3106">
        <w:rPr>
          <w:i/>
          <w:sz w:val="20"/>
          <w:szCs w:val="20"/>
          <w:lang w:val="sk-SK"/>
        </w:rPr>
        <w:t>b</w:t>
      </w:r>
      <w:r w:rsidR="00963F87" w:rsidRPr="002E3106">
        <w:rPr>
          <w:i/>
          <w:sz w:val="20"/>
          <w:szCs w:val="20"/>
          <w:lang w:val="sk-SK"/>
        </w:rPr>
        <w:t xml:space="preserve"> </w:t>
      </w:r>
      <w:r w:rsidR="00963F87" w:rsidRPr="002E3106">
        <w:rPr>
          <w:sz w:val="20"/>
          <w:szCs w:val="20"/>
          <w:lang w:val="sk-SK"/>
        </w:rPr>
        <w:t>... straty z nepresného zamerania a z polarizačných chýb (asi 0,9)</w:t>
      </w:r>
    </w:p>
    <w:p w:rsidR="002E3106" w:rsidRPr="00197BC1" w:rsidRDefault="002E3106" w:rsidP="00197BC1">
      <w:pPr>
        <w:ind w:left="1440" w:firstLine="2671"/>
        <w:rPr>
          <w:i/>
          <w:sz w:val="20"/>
          <w:szCs w:val="20"/>
          <w:lang w:val="sk-SK"/>
        </w:rPr>
      </w:pPr>
      <w:r w:rsidRPr="002E3106">
        <w:rPr>
          <w:i/>
          <w:sz w:val="20"/>
          <w:szCs w:val="20"/>
          <w:lang w:val="sk-SK"/>
        </w:rPr>
        <w:t>F</w:t>
      </w:r>
      <w:r w:rsidRPr="00197BC1">
        <w:rPr>
          <w:i/>
          <w:sz w:val="20"/>
          <w:szCs w:val="20"/>
          <w:lang w:val="sk-SK"/>
        </w:rPr>
        <w:t xml:space="preserve"> ... </w:t>
      </w:r>
      <w:r w:rsidRPr="00197BC1">
        <w:rPr>
          <w:sz w:val="20"/>
          <w:szCs w:val="20"/>
          <w:lang w:val="sk-SK"/>
        </w:rPr>
        <w:t>šumové č. konvertora</w:t>
      </w:r>
      <w:r w:rsidRPr="00197BC1">
        <w:rPr>
          <w:i/>
          <w:sz w:val="20"/>
          <w:szCs w:val="20"/>
          <w:lang w:val="sk-SK"/>
        </w:rPr>
        <w:t xml:space="preserve"> = 1 dB .... </w:t>
      </w:r>
      <w:r w:rsidR="00197BC1">
        <w:rPr>
          <w:sz w:val="20"/>
          <w:szCs w:val="20"/>
          <w:lang w:val="sk-SK"/>
        </w:rPr>
        <w:t>10</w:t>
      </w:r>
      <w:r w:rsidR="00197BC1">
        <w:rPr>
          <w:sz w:val="20"/>
          <w:szCs w:val="20"/>
          <w:vertAlign w:val="superscript"/>
          <w:lang w:val="sk-SK"/>
        </w:rPr>
        <w:t>1/10</w:t>
      </w:r>
      <w:r w:rsidRPr="00197BC1">
        <w:rPr>
          <w:i/>
          <w:sz w:val="20"/>
          <w:szCs w:val="20"/>
          <w:lang w:val="sk-SK"/>
        </w:rPr>
        <w:t>= 1,26 [-]</w:t>
      </w:r>
    </w:p>
    <w:p w:rsidR="00197BC1" w:rsidRDefault="00197BC1" w:rsidP="007909AB">
      <w:pPr>
        <w:ind w:left="1440" w:hanging="1440"/>
        <w:rPr>
          <w:sz w:val="20"/>
          <w:szCs w:val="20"/>
          <w:lang w:val="pt-BR"/>
        </w:rPr>
      </w:pPr>
    </w:p>
    <w:p w:rsidR="00963F87" w:rsidRPr="002E3106" w:rsidRDefault="002E3106" w:rsidP="007909AB">
      <w:pPr>
        <w:ind w:left="1440" w:hanging="1440"/>
        <w:rPr>
          <w:sz w:val="20"/>
          <w:szCs w:val="20"/>
          <w:lang w:val="pt-BR"/>
        </w:rPr>
      </w:pPr>
      <w:r w:rsidRPr="002E3106">
        <w:rPr>
          <w:sz w:val="20"/>
          <w:szCs w:val="20"/>
          <w:lang w:val="pt-BR"/>
        </w:rPr>
        <w:t>Vyrie</w:t>
      </w:r>
      <w:r w:rsidRPr="002E3106">
        <w:rPr>
          <w:sz w:val="20"/>
          <w:szCs w:val="20"/>
          <w:lang w:val="sk-SK"/>
        </w:rPr>
        <w:t>š</w:t>
      </w:r>
      <w:r w:rsidRPr="002E3106">
        <w:rPr>
          <w:sz w:val="20"/>
          <w:szCs w:val="20"/>
          <w:lang w:val="pt-BR"/>
        </w:rPr>
        <w:t>ime rovnicu</w:t>
      </w:r>
      <w:r w:rsidR="00197BC1">
        <w:rPr>
          <w:sz w:val="20"/>
          <w:szCs w:val="20"/>
          <w:lang w:val="pt-BR"/>
        </w:rPr>
        <w:t xml:space="preserve"> pre G/T</w:t>
      </w:r>
      <w:r w:rsidRPr="002E3106">
        <w:rPr>
          <w:sz w:val="20"/>
          <w:szCs w:val="20"/>
          <w:lang w:val="pt-BR"/>
        </w:rPr>
        <w:t>, kde jedinou neznámou je G</w:t>
      </w:r>
      <w:r w:rsidRPr="002E3106">
        <w:rPr>
          <w:sz w:val="20"/>
          <w:szCs w:val="20"/>
          <w:vertAlign w:val="subscript"/>
          <w:lang w:val="pt-BR"/>
        </w:rPr>
        <w:t>R</w:t>
      </w:r>
      <w:r w:rsidRPr="002E3106">
        <w:rPr>
          <w:sz w:val="20"/>
          <w:szCs w:val="20"/>
          <w:lang w:val="pt-BR"/>
        </w:rPr>
        <w:t>, a vyjde nám:</w:t>
      </w:r>
    </w:p>
    <w:p w:rsidR="002E3106" w:rsidRPr="002E3106" w:rsidRDefault="002E3106" w:rsidP="007909AB">
      <w:pPr>
        <w:ind w:left="1440" w:hanging="1440"/>
        <w:rPr>
          <w:sz w:val="20"/>
          <w:szCs w:val="20"/>
          <w:lang w:val="pt-BR"/>
        </w:rPr>
      </w:pPr>
      <w:r w:rsidRPr="002E3106">
        <w:rPr>
          <w:sz w:val="20"/>
          <w:szCs w:val="20"/>
          <w:lang w:val="pt-BR"/>
        </w:rPr>
        <w:t>G</w:t>
      </w:r>
      <w:r w:rsidRPr="002E3106">
        <w:rPr>
          <w:sz w:val="20"/>
          <w:szCs w:val="20"/>
          <w:vertAlign w:val="subscript"/>
          <w:lang w:val="pt-BR"/>
        </w:rPr>
        <w:t>R</w:t>
      </w:r>
      <w:r w:rsidR="007F5A0B">
        <w:rPr>
          <w:sz w:val="20"/>
          <w:szCs w:val="20"/>
          <w:lang w:val="pt-BR"/>
        </w:rPr>
        <w:t xml:space="preserve"> = 2434</w:t>
      </w:r>
      <w:r w:rsidRPr="002E3106">
        <w:rPr>
          <w:sz w:val="20"/>
          <w:szCs w:val="20"/>
          <w:lang w:val="pt-BR"/>
        </w:rPr>
        <w:t xml:space="preserve">         (G</w:t>
      </w:r>
      <w:r w:rsidRPr="002E3106">
        <w:rPr>
          <w:sz w:val="20"/>
          <w:szCs w:val="20"/>
          <w:vertAlign w:val="subscript"/>
          <w:lang w:val="pt-BR"/>
        </w:rPr>
        <w:t>R, dBi</w:t>
      </w:r>
      <w:r w:rsidRPr="002E3106">
        <w:rPr>
          <w:sz w:val="20"/>
          <w:szCs w:val="20"/>
          <w:lang w:val="pt-BR"/>
        </w:rPr>
        <w:t xml:space="preserve"> = </w:t>
      </w:r>
      <w:r w:rsidR="00023E6D">
        <w:rPr>
          <w:sz w:val="20"/>
          <w:szCs w:val="20"/>
          <w:lang w:val="pt-BR"/>
        </w:rPr>
        <w:t>... = 34,7</w:t>
      </w:r>
      <w:r w:rsidRPr="002E3106">
        <w:rPr>
          <w:sz w:val="20"/>
          <w:szCs w:val="20"/>
          <w:lang w:val="pt-BR"/>
        </w:rPr>
        <w:t xml:space="preserve"> dBi)</w:t>
      </w:r>
    </w:p>
    <w:p w:rsidR="002E3106" w:rsidRPr="002E3106" w:rsidRDefault="002E3106" w:rsidP="007909AB">
      <w:pPr>
        <w:ind w:left="1440" w:hanging="1440"/>
        <w:rPr>
          <w:sz w:val="20"/>
          <w:szCs w:val="20"/>
          <w:lang w:val="pt-BR"/>
        </w:rPr>
      </w:pPr>
      <w:r w:rsidRPr="002E3106">
        <w:rPr>
          <w:sz w:val="20"/>
          <w:szCs w:val="20"/>
          <w:lang w:val="pt-BR"/>
        </w:rPr>
        <w:t xml:space="preserve"> </w:t>
      </w:r>
    </w:p>
    <w:p w:rsidR="002E3106" w:rsidRPr="002E3106" w:rsidRDefault="002E3106" w:rsidP="007909AB">
      <w:pPr>
        <w:ind w:left="1440" w:hanging="1440"/>
        <w:rPr>
          <w:sz w:val="20"/>
          <w:szCs w:val="20"/>
          <w:lang w:val="pt-BR"/>
        </w:rPr>
      </w:pPr>
      <w:r w:rsidRPr="002E3106">
        <w:rPr>
          <w:sz w:val="20"/>
          <w:szCs w:val="20"/>
          <w:lang w:val="pt-BR"/>
        </w:rPr>
        <w:t>A sme na konci. Máme G</w:t>
      </w:r>
      <w:r w:rsidRPr="002E3106">
        <w:rPr>
          <w:sz w:val="20"/>
          <w:szCs w:val="20"/>
          <w:vertAlign w:val="subscript"/>
          <w:lang w:val="pt-BR"/>
        </w:rPr>
        <w:t>R</w:t>
      </w:r>
      <w:r w:rsidRPr="002E3106">
        <w:rPr>
          <w:sz w:val="20"/>
          <w:szCs w:val="20"/>
          <w:lang w:val="pt-BR"/>
        </w:rPr>
        <w:t>, a zo vzťahu pre zisk antény v závi</w:t>
      </w:r>
      <w:r w:rsidR="00197BC1">
        <w:rPr>
          <w:sz w:val="20"/>
          <w:szCs w:val="20"/>
          <w:lang w:val="pt-BR"/>
        </w:rPr>
        <w:t>slosti od priemeru D vypočítame ten priemer paraboly:</w:t>
      </w:r>
      <w:r w:rsidRPr="002E3106">
        <w:rPr>
          <w:sz w:val="20"/>
          <w:szCs w:val="20"/>
          <w:lang w:val="pt-BR"/>
        </w:rPr>
        <w:t xml:space="preserve"> </w:t>
      </w:r>
    </w:p>
    <w:p w:rsidR="002E3106" w:rsidRPr="007F5A0B" w:rsidRDefault="00023E6D" w:rsidP="007909AB">
      <w:pPr>
        <w:ind w:left="1440" w:hanging="1440"/>
        <w:rPr>
          <w:i/>
          <w:sz w:val="20"/>
          <w:szCs w:val="20"/>
        </w:rPr>
      </w:pPr>
      <w:r>
        <w:rPr>
          <w:sz w:val="20"/>
          <w:szCs w:val="20"/>
          <w:lang w:val="pt-BR"/>
        </w:rPr>
        <w:t>Mne vy</w:t>
      </w:r>
      <w:r>
        <w:rPr>
          <w:sz w:val="20"/>
          <w:szCs w:val="20"/>
          <w:lang w:val="sk-SK"/>
        </w:rPr>
        <w:t xml:space="preserve">šlo    </w:t>
      </w:r>
      <m:oMath>
        <m:r>
          <w:rPr>
            <w:rFonts w:ascii="Cambria Math" w:hAnsi="Cambria Math"/>
            <w:lang w:val="sk-SK"/>
          </w:rPr>
          <m:t>D</m:t>
        </m:r>
        <m:r>
          <w:rPr>
            <w:rFonts w:ascii="Cambria Math" w:hAnsi="Cambria Math"/>
            <w:lang w:val="sk-SK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lang w:val="sk-SK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k-SK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lang w:val="sk-SK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sk-SK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lang w:val="sk-SK"/>
                      </w:rPr>
                      <m:t>R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lang w:val="el-GR"/>
                  </w:rPr>
                  <m:t>η</m:t>
                </m:r>
              </m:den>
            </m:f>
          </m:e>
        </m:rad>
        <m:r>
          <w:rPr>
            <w:rFonts w:ascii="Cambria Math" w:hAnsi="Cambria Math"/>
            <w:lang w:val="sk-SK"/>
          </w:rPr>
          <m:t>.</m:t>
        </m:r>
        <m:f>
          <m:fPr>
            <m:ctrlPr>
              <w:rPr>
                <w:rFonts w:ascii="Cambria Math" w:hAnsi="Cambria Math"/>
                <w:i/>
                <w:lang w:val="sk-SK"/>
              </w:rPr>
            </m:ctrlPr>
          </m:fPr>
          <m:num>
            <m:r>
              <w:rPr>
                <w:rFonts w:ascii="Cambria Math" w:hAnsi="Cambria Math"/>
                <w:lang w:val="sk-SK"/>
              </w:rPr>
              <m:t>λ</m:t>
            </m:r>
          </m:num>
          <m:den>
            <m:r>
              <w:rPr>
                <w:rFonts w:ascii="Cambria Math" w:hAnsi="Cambria Math"/>
                <w:lang w:val="sk-SK"/>
              </w:rPr>
              <m:t>π</m:t>
            </m:r>
          </m:den>
        </m:f>
        <m:r>
          <w:rPr>
            <w:rFonts w:ascii="Cambria Math" w:hAnsi="Cambria Math"/>
            <w:lang w:val="sk-SK"/>
          </w:rPr>
          <m:t xml:space="preserve"> ≅0,48 ≅0,5 </m:t>
        </m:r>
        <m:r>
          <w:rPr>
            <w:rFonts w:ascii="Cambria Math" w:hAnsi="Cambria Math"/>
          </w:rPr>
          <m:t>m</m:t>
        </m:r>
      </m:oMath>
    </w:p>
    <w:p w:rsidR="00DD27BA" w:rsidRPr="007F5A0B" w:rsidRDefault="00DD27BA" w:rsidP="00DD27BA">
      <w:pPr>
        <w:rPr>
          <w:sz w:val="20"/>
          <w:szCs w:val="20"/>
        </w:rPr>
      </w:pPr>
      <w:bookmarkStart w:id="0" w:name="_GoBack"/>
      <w:bookmarkEnd w:id="0"/>
    </w:p>
    <w:sectPr w:rsidR="00DD27BA" w:rsidRPr="007F5A0B" w:rsidSect="0000591B">
      <w:pgSz w:w="11906" w:h="16838"/>
      <w:pgMar w:top="180" w:right="1134" w:bottom="1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67A84"/>
    <w:multiLevelType w:val="multilevel"/>
    <w:tmpl w:val="8AB24B6C"/>
    <w:styleLink w:val="StyleBullet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350E34"/>
    <w:multiLevelType w:val="hybridMultilevel"/>
    <w:tmpl w:val="5A724C1C"/>
    <w:lvl w:ilvl="0" w:tplc="4B7C305A">
      <w:start w:val="1"/>
      <w:numFmt w:val="bullet"/>
      <w:pStyle w:val="zoznamnecislovany"/>
      <w:lvlText w:val=""/>
      <w:lvlJc w:val="left"/>
      <w:pPr>
        <w:tabs>
          <w:tab w:val="num" w:pos="709"/>
        </w:tabs>
        <w:ind w:left="737" w:hanging="28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391234"/>
    <w:multiLevelType w:val="hybridMultilevel"/>
    <w:tmpl w:val="D7B6DF76"/>
    <w:lvl w:ilvl="0" w:tplc="32E86952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87"/>
    <w:rsid w:val="000039EA"/>
    <w:rsid w:val="00003EDA"/>
    <w:rsid w:val="0000591B"/>
    <w:rsid w:val="00006F00"/>
    <w:rsid w:val="00023E6D"/>
    <w:rsid w:val="000A71A1"/>
    <w:rsid w:val="00194598"/>
    <w:rsid w:val="00197BC1"/>
    <w:rsid w:val="00225C9F"/>
    <w:rsid w:val="002479D9"/>
    <w:rsid w:val="00263EE9"/>
    <w:rsid w:val="002A6FDC"/>
    <w:rsid w:val="002E3106"/>
    <w:rsid w:val="00423F85"/>
    <w:rsid w:val="004758FE"/>
    <w:rsid w:val="005944F1"/>
    <w:rsid w:val="005E4C40"/>
    <w:rsid w:val="0060012D"/>
    <w:rsid w:val="00636D42"/>
    <w:rsid w:val="007909AB"/>
    <w:rsid w:val="007D2FA6"/>
    <w:rsid w:val="007D532F"/>
    <w:rsid w:val="007F5A0B"/>
    <w:rsid w:val="00963F87"/>
    <w:rsid w:val="00B004B8"/>
    <w:rsid w:val="00B27321"/>
    <w:rsid w:val="00B33697"/>
    <w:rsid w:val="00BB7901"/>
    <w:rsid w:val="00BD2A83"/>
    <w:rsid w:val="00C073A2"/>
    <w:rsid w:val="00C13A84"/>
    <w:rsid w:val="00C902C0"/>
    <w:rsid w:val="00CE2B05"/>
    <w:rsid w:val="00DD27BA"/>
    <w:rsid w:val="00DD5FFB"/>
    <w:rsid w:val="00F268B1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194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autoRedefine/>
    <w:qFormat/>
    <w:rsid w:val="00BB7901"/>
    <w:pPr>
      <w:keepNext/>
      <w:numPr>
        <w:numId w:val="2"/>
      </w:numPr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  <w:lang w:val="sk-SK"/>
    </w:rPr>
  </w:style>
  <w:style w:type="paragraph" w:styleId="Nadpis3">
    <w:name w:val="heading 3"/>
    <w:basedOn w:val="Normlny"/>
    <w:next w:val="Normlny"/>
    <w:qFormat/>
    <w:rsid w:val="002A6FDC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5">
    <w:name w:val="heading 5"/>
    <w:basedOn w:val="Normlny"/>
    <w:next w:val="Normlny"/>
    <w:qFormat/>
    <w:rsid w:val="007D53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numbering" w:customStyle="1" w:styleId="StyleBulleted">
    <w:name w:val="Style Bulleted"/>
    <w:basedOn w:val="Bezzoznamu"/>
    <w:rsid w:val="00BB7901"/>
    <w:pPr>
      <w:numPr>
        <w:numId w:val="1"/>
      </w:numPr>
    </w:pPr>
  </w:style>
  <w:style w:type="paragraph" w:customStyle="1" w:styleId="zoznamnecislovany">
    <w:name w:val="zoznam necislovany"/>
    <w:basedOn w:val="Normlny"/>
    <w:rsid w:val="00C13A84"/>
    <w:pPr>
      <w:numPr>
        <w:numId w:val="3"/>
      </w:numPr>
      <w:tabs>
        <w:tab w:val="left" w:pos="1080"/>
      </w:tabs>
      <w:jc w:val="both"/>
    </w:pPr>
    <w:rPr>
      <w:lang w:val="sk-SK" w:eastAsia="sk-SK"/>
    </w:rPr>
  </w:style>
  <w:style w:type="paragraph" w:customStyle="1" w:styleId="Nadpis41">
    <w:name w:val="Nadpis 41"/>
    <w:basedOn w:val="Nadpis1"/>
    <w:autoRedefine/>
    <w:rsid w:val="00194598"/>
    <w:pPr>
      <w:jc w:val="both"/>
    </w:pPr>
    <w:rPr>
      <w:rFonts w:ascii="Times New Roman" w:hAnsi="Times New Roman"/>
      <w:b w:val="0"/>
      <w:sz w:val="28"/>
      <w:szCs w:val="28"/>
      <w:lang w:val="sk-SK" w:eastAsia="sk-SK"/>
    </w:rPr>
  </w:style>
  <w:style w:type="paragraph" w:customStyle="1" w:styleId="Nadpis51">
    <w:name w:val="Nadpis 51"/>
    <w:basedOn w:val="Normlny"/>
    <w:next w:val="Nadpis5"/>
    <w:rsid w:val="007D532F"/>
    <w:pPr>
      <w:spacing w:before="120" w:line="360" w:lineRule="auto"/>
      <w:ind w:firstLine="567"/>
      <w:jc w:val="center"/>
    </w:pPr>
    <w:rPr>
      <w:rFonts w:ascii="Arial Black" w:hAnsi="Arial Black"/>
      <w:b/>
      <w:i/>
      <w:sz w:val="28"/>
    </w:rPr>
  </w:style>
  <w:style w:type="paragraph" w:customStyle="1" w:styleId="Nazovclanku">
    <w:name w:val="Nazov_clanku"/>
    <w:basedOn w:val="Nzov"/>
    <w:rsid w:val="0060012D"/>
  </w:style>
  <w:style w:type="paragraph" w:styleId="Nzov">
    <w:name w:val="Title"/>
    <w:basedOn w:val="Normlny"/>
    <w:qFormat/>
    <w:rsid w:val="006001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Left0cmHanging075cm">
    <w:name w:val="Style Left:  0 cm Hanging:  075 cm"/>
    <w:basedOn w:val="Normlny"/>
    <w:rsid w:val="007D2FA6"/>
    <w:pPr>
      <w:ind w:left="426" w:hanging="426"/>
    </w:pPr>
    <w:rPr>
      <w:szCs w:val="20"/>
    </w:rPr>
  </w:style>
  <w:style w:type="paragraph" w:styleId="Textbubliny">
    <w:name w:val="Balloon Text"/>
    <w:basedOn w:val="Normlny"/>
    <w:link w:val="TextbublinyChar"/>
    <w:rsid w:val="00006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06F0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1945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autoRedefine/>
    <w:qFormat/>
    <w:rsid w:val="00BB7901"/>
    <w:pPr>
      <w:keepNext/>
      <w:numPr>
        <w:numId w:val="2"/>
      </w:numPr>
      <w:spacing w:before="240" w:after="120"/>
      <w:outlineLvl w:val="1"/>
    </w:pPr>
    <w:rPr>
      <w:rFonts w:ascii="Arial" w:hAnsi="Arial" w:cs="Arial"/>
      <w:b/>
      <w:bCs/>
      <w:i/>
      <w:iCs/>
      <w:sz w:val="28"/>
      <w:szCs w:val="28"/>
      <w:lang w:val="sk-SK"/>
    </w:rPr>
  </w:style>
  <w:style w:type="paragraph" w:styleId="Nadpis3">
    <w:name w:val="heading 3"/>
    <w:basedOn w:val="Normlny"/>
    <w:next w:val="Normlny"/>
    <w:qFormat/>
    <w:rsid w:val="002A6FDC"/>
    <w:pPr>
      <w:keepNext/>
      <w:spacing w:before="240" w:after="60"/>
      <w:jc w:val="center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5">
    <w:name w:val="heading 5"/>
    <w:basedOn w:val="Normlny"/>
    <w:next w:val="Normlny"/>
    <w:qFormat/>
    <w:rsid w:val="007D53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numbering" w:customStyle="1" w:styleId="StyleBulleted">
    <w:name w:val="Style Bulleted"/>
    <w:basedOn w:val="Bezzoznamu"/>
    <w:rsid w:val="00BB7901"/>
    <w:pPr>
      <w:numPr>
        <w:numId w:val="1"/>
      </w:numPr>
    </w:pPr>
  </w:style>
  <w:style w:type="paragraph" w:customStyle="1" w:styleId="zoznamnecislovany">
    <w:name w:val="zoznam necislovany"/>
    <w:basedOn w:val="Normlny"/>
    <w:rsid w:val="00C13A84"/>
    <w:pPr>
      <w:numPr>
        <w:numId w:val="3"/>
      </w:numPr>
      <w:tabs>
        <w:tab w:val="left" w:pos="1080"/>
      </w:tabs>
      <w:jc w:val="both"/>
    </w:pPr>
    <w:rPr>
      <w:lang w:val="sk-SK" w:eastAsia="sk-SK"/>
    </w:rPr>
  </w:style>
  <w:style w:type="paragraph" w:customStyle="1" w:styleId="Nadpis41">
    <w:name w:val="Nadpis 41"/>
    <w:basedOn w:val="Nadpis1"/>
    <w:autoRedefine/>
    <w:rsid w:val="00194598"/>
    <w:pPr>
      <w:jc w:val="both"/>
    </w:pPr>
    <w:rPr>
      <w:rFonts w:ascii="Times New Roman" w:hAnsi="Times New Roman"/>
      <w:b w:val="0"/>
      <w:sz w:val="28"/>
      <w:szCs w:val="28"/>
      <w:lang w:val="sk-SK" w:eastAsia="sk-SK"/>
    </w:rPr>
  </w:style>
  <w:style w:type="paragraph" w:customStyle="1" w:styleId="Nadpis51">
    <w:name w:val="Nadpis 51"/>
    <w:basedOn w:val="Normlny"/>
    <w:next w:val="Nadpis5"/>
    <w:rsid w:val="007D532F"/>
    <w:pPr>
      <w:spacing w:before="120" w:line="360" w:lineRule="auto"/>
      <w:ind w:firstLine="567"/>
      <w:jc w:val="center"/>
    </w:pPr>
    <w:rPr>
      <w:rFonts w:ascii="Arial Black" w:hAnsi="Arial Black"/>
      <w:b/>
      <w:i/>
      <w:sz w:val="28"/>
    </w:rPr>
  </w:style>
  <w:style w:type="paragraph" w:customStyle="1" w:styleId="Nazovclanku">
    <w:name w:val="Nazov_clanku"/>
    <w:basedOn w:val="Nzov"/>
    <w:rsid w:val="0060012D"/>
  </w:style>
  <w:style w:type="paragraph" w:styleId="Nzov">
    <w:name w:val="Title"/>
    <w:basedOn w:val="Normlny"/>
    <w:qFormat/>
    <w:rsid w:val="006001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Left0cmHanging075cm">
    <w:name w:val="Style Left:  0 cm Hanging:  075 cm"/>
    <w:basedOn w:val="Normlny"/>
    <w:rsid w:val="007D2FA6"/>
    <w:pPr>
      <w:ind w:left="426" w:hanging="426"/>
    </w:pPr>
    <w:rPr>
      <w:szCs w:val="20"/>
    </w:rPr>
  </w:style>
  <w:style w:type="paragraph" w:styleId="Textbubliny">
    <w:name w:val="Balloon Text"/>
    <w:basedOn w:val="Normlny"/>
    <w:link w:val="TextbublinyChar"/>
    <w:rsid w:val="00006F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006F0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KEMT FEI TU KE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L.Macekova</dc:creator>
  <cp:lastModifiedBy>macekova3</cp:lastModifiedBy>
  <cp:revision>2</cp:revision>
  <dcterms:created xsi:type="dcterms:W3CDTF">2018-11-29T04:29:00Z</dcterms:created>
  <dcterms:modified xsi:type="dcterms:W3CDTF">2018-11-29T04:29:00Z</dcterms:modified>
</cp:coreProperties>
</file>